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572" w:type="dxa"/>
        <w:tblLook w:val="0000" w:firstRow="0" w:lastRow="0" w:firstColumn="0" w:lastColumn="0" w:noHBand="0" w:noVBand="0"/>
      </w:tblPr>
      <w:tblGrid>
        <w:gridCol w:w="10350"/>
      </w:tblGrid>
      <w:tr w:rsidR="00CC4772" w14:paraId="4B2A20B6" w14:textId="77777777">
        <w:trPr>
          <w:trHeight w:val="15015"/>
        </w:trPr>
        <w:tc>
          <w:tcPr>
            <w:tcW w:w="10350" w:type="dxa"/>
          </w:tcPr>
          <w:p w14:paraId="02F27AE3" w14:textId="77777777" w:rsidR="00CC4772" w:rsidRDefault="009109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№26 «Золотая рыбка»</w:t>
            </w:r>
          </w:p>
          <w:p w14:paraId="2B61024D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Ind w:w="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CC4772" w14:paraId="3819F44A" w14:textId="77777777">
              <w:tc>
                <w:tcPr>
                  <w:tcW w:w="5245" w:type="dxa"/>
                </w:tcPr>
                <w:p w14:paraId="43A2016B" w14:textId="77777777" w:rsidR="00CC4772" w:rsidRDefault="0091098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ПРИНЯТО </w:t>
                  </w:r>
                </w:p>
                <w:p w14:paraId="391D2E41" w14:textId="77777777" w:rsidR="00CC4772" w:rsidRDefault="0091098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решением педагогического совета </w:t>
                  </w:r>
                </w:p>
                <w:p w14:paraId="2F8438EC" w14:textId="77777777" w:rsidR="00CC4772" w:rsidRDefault="0091098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МБДОУ №26 «Золотая рыбка» </w:t>
                  </w:r>
                </w:p>
                <w:p w14:paraId="2ABBD4B4" w14:textId="77777777" w:rsidR="000F401E" w:rsidRDefault="000F401E" w:rsidP="000F401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2 от 31.03.2023                                          </w:t>
                  </w:r>
                </w:p>
                <w:p w14:paraId="5812AAE9" w14:textId="77777777" w:rsidR="00CC4772" w:rsidRDefault="0091098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14:paraId="5F338762" w14:textId="2C67044A" w:rsidR="00CC4772" w:rsidRDefault="00910982" w:rsidP="005742D8">
                  <w:pPr>
                    <w:suppressAutoHyphens/>
                    <w:spacing w:after="0" w:line="240" w:lineRule="auto"/>
                    <w:ind w:right="-977"/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>УТВЕРЖДЕНО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br/>
                  </w:r>
                  <w:r w:rsidR="000F401E" w:rsidRPr="00196052"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приказом от   </w:t>
                  </w:r>
                  <w:r w:rsidR="000F401E" w:rsidRPr="00196052">
                    <w:rPr>
                      <w:rFonts w:ascii="Times New Roman" w:eastAsia="Times New Roman" w:hAnsi="Times New Roman" w:cs="Times New Roman"/>
                      <w:szCs w:val="24"/>
                      <w:u w:val="single"/>
                      <w:lang w:eastAsia="ar-SA"/>
                    </w:rPr>
                    <w:t xml:space="preserve">31.03.2023 </w:t>
                  </w:r>
                  <w:r w:rsidR="000F401E" w:rsidRPr="00196052">
                    <w:rPr>
                      <w:rFonts w:ascii="TimesNewRomanPSMT" w:eastAsia="Times New Roman" w:hAnsi="TimesNewRomanPSMT" w:cs="Times New Roman"/>
                      <w:szCs w:val="24"/>
                      <w:u w:val="single"/>
                      <w:lang w:eastAsia="ar-SA"/>
                    </w:rPr>
                    <w:t>№</w:t>
                  </w:r>
                  <w:r w:rsidR="000F401E"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 xml:space="preserve"> ДС26-11-93/3</w:t>
                  </w:r>
                </w:p>
                <w:p w14:paraId="56DD932A" w14:textId="77777777" w:rsidR="00CC4772" w:rsidRDefault="0091098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 xml:space="preserve">Заведующий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МБДОУ №26 «Золотая рыбка» </w:t>
                  </w:r>
                </w:p>
                <w:p w14:paraId="0D63A6ED" w14:textId="77777777" w:rsidR="00CC4772" w:rsidRDefault="00910982">
                  <w:pPr>
                    <w:suppressAutoHyphens/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 xml:space="preserve">Н.И. </w:t>
                  </w:r>
                  <w:proofErr w:type="spellStart"/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>Серафимова</w:t>
                  </w:r>
                  <w:proofErr w:type="spellEnd"/>
                </w:p>
                <w:p w14:paraId="1386B5A6" w14:textId="77777777" w:rsidR="000F401E" w:rsidRPr="000F401E" w:rsidRDefault="000F401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11"/>
                  </w:tblGrid>
                  <w:tr w:rsidR="00CC4772" w14:paraId="257553C6" w14:textId="77777777">
                    <w:tc>
                      <w:tcPr>
                        <w:tcW w:w="4588" w:type="dxa"/>
                      </w:tcPr>
                      <w:p w14:paraId="76C69AE9" w14:textId="3387F87C" w:rsidR="000F401E" w:rsidRPr="000F401E" w:rsidRDefault="00367D39" w:rsidP="000F40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5CF75EA8" wp14:editId="19E9A5BD">
                                  <wp:simplePos x="0" y="0"/>
                                  <wp:positionH relativeFrom="column">
                                    <wp:posOffset>-138430</wp:posOffset>
                                  </wp:positionH>
                                  <wp:positionV relativeFrom="paragraph">
                                    <wp:posOffset>17145</wp:posOffset>
                                  </wp:positionV>
                                  <wp:extent cx="2971800" cy="897890"/>
                                  <wp:effectExtent l="0" t="0" r="0" b="0"/>
                                  <wp:wrapNone/>
                                  <wp:docPr id="2" name="Скругленный прямоугольник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971800" cy="89789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 w="25400">
                                            <a:solidFill>
                                              <a:srgbClr val="7F7F7F"/>
                                            </a:solidFill>
                                          </a:ln>
                                        </wps:spPr>
                                        <wps:bodyPr rot="0" vert="horz" wrap="square" lIns="91440" tIns="45720" rIns="91440" bIns="45720" anchor="ctr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="http://schemas.microsoft.com/office/drawing/2014/chartex">
                              <w:pict>
                                <v:roundrect w14:anchorId="374198A8" id="Скругленный прямоугольник 2" o:spid="_x0000_s1026" style="position:absolute;margin-left:-10.9pt;margin-top:1.35pt;width:234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1FMgIAAAIEAAAOAAAAZHJzL2Uyb0RvYy54bWysU92KEzEUvhd8h5B7O52h2z86XcSlIiy6&#10;uPoAaSbTiWaSmKSd1ivBSwWfwWcQQXfd9RXSN/IknXar3okMhJx8J9+c830nk9N1LdCKGcuVzHHa&#10;6WLEJFUFl4scv3wxezDEyDoiCyKUZDneMItPp/fvTRo9ZpmqlCiYQUAi7bjROa6c0+MksbRiNbEd&#10;pZkEsFSmJg5Cs0gKQxpgr0WSdbv9pFGm0EZRZi2cnu1API38Zcmoe1aWljkkcgy1ubiauM7Dmkwn&#10;ZLwwRFectmWQf6iiJlzCTw9UZ8QRtDT8L6qaU6OsKl2HqjpRZckpiz1AN2n3j24uK6JZ7AXEsfog&#10;k/1/tPTp6sIgXuQ4w0iSGizyn/3V9t32vf/ir/1Xf+Nvth/8d+R/wuEn/8PfRujWX28/AvjNX6Es&#10;yNhoOwa2S31hghBWnyv62gKQ/IaEwLY569LUIRdkQOvoyebgCVs7ROEwGw3SYReso4ANR4PhKJqW&#10;kPH+tjbWPWaqRmGTY6OWsngOxkc/yOrcumhM0bZHilcYlbUAm1dEoLTf7w9C/cDYJsNuzxluCoka&#10;qOOkB1XEzpTgxYwLEQOzmD8SBgFVjgez8LVk9i4NCIVshdj1HlSYq2ID2hu1G0p4RLCplHmLUQMD&#10;mWP7ZkkMw0g8keD4KO31wgTHoHcyyCAwx8j8GCGSAlWOqTMYLbXhiwrY09iAVA+XTpXc7c3ZVdIW&#10;CIMWxWgfRZjk4zhm3T3d6S8AAAD//wMAUEsDBBQABgAIAAAAIQC69+0i4AAAAAkBAAAPAAAAZHJz&#10;L2Rvd25yZXYueG1sTI9BS8NAFITvgv9heYK3djch1BKzKSIW9GDBKrTetslrNph9m2a3Tfz3Pk96&#10;HGaY+aZYTa4TFxxC60lDMlcgkCpft9Ro+Hhfz5YgQjRUm84TavjGAKvy+qowee1HesPLNjaCSyjk&#10;RoONsc+lDJVFZ8Lc90jsHf3gTGQ5NLIezMjlrpOpUgvpTEu8YE2Pjxarr+3ZaTjZzVitX/Gk1PLl&#10;c3N83j3tW9L69mZ6uAcRcYp/YfjFZ3Qomengz1QH0WmYpQmjRw3pHQj2s2yRgjhwMMsSkGUh/z8o&#10;fwAAAP//AwBQSwECLQAUAAYACAAAACEAtoM4kv4AAADhAQAAEwAAAAAAAAAAAAAAAAAAAAAAW0Nv&#10;bnRlbnRfVHlwZXNdLnhtbFBLAQItABQABgAIAAAAIQA4/SH/1gAAAJQBAAALAAAAAAAAAAAAAAAA&#10;AC8BAABfcmVscy8ucmVsc1BLAQItABQABgAIAAAAIQCfz/1FMgIAAAIEAAAOAAAAAAAAAAAAAAAA&#10;AC4CAABkcnMvZTJvRG9jLnhtbFBLAQItABQABgAIAAAAIQC69+0i4AAAAAkBAAAPAAAAAAAAAAAA&#10;AAAAAIwEAABkcnMvZG93bnJldi54bWxQSwUGAAAAAAQABADzAAAAmQUAAAAA&#10;" filled="f" strokecolor="#7f7f7f" strokeweight="2pt">
                                  <v:path arrowok="t"/>
                                </v:roundrect>
                              </w:pict>
                            </mc:Fallback>
                          </mc:AlternateContent>
                        </w:r>
                        <w:r w:rsidR="000F401E"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0F401E"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Подписано электронной подписью</w:t>
                        </w:r>
                      </w:p>
                      <w:p w14:paraId="3C31C984" w14:textId="77777777" w:rsidR="000F401E" w:rsidRPr="000F401E" w:rsidRDefault="000F401E" w:rsidP="000F40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Сертификат:</w:t>
                        </w:r>
                      </w:p>
                      <w:p w14:paraId="5D0CA3F2" w14:textId="77777777" w:rsidR="000F401E" w:rsidRPr="000F401E" w:rsidRDefault="000F401E" w:rsidP="000F40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29732665B8F40A7213FEE8CB8E830E13</w:t>
                        </w:r>
                      </w:p>
                      <w:p w14:paraId="48FA5055" w14:textId="77777777" w:rsidR="000F401E" w:rsidRPr="000F401E" w:rsidRDefault="000F401E" w:rsidP="000F401E">
                        <w:pPr>
                          <w:tabs>
                            <w:tab w:val="left" w:pos="206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Владелец:</w:t>
                        </w:r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ab/>
                        </w:r>
                      </w:p>
                      <w:p w14:paraId="605B7F11" w14:textId="77777777" w:rsidR="000F401E" w:rsidRPr="000F401E" w:rsidRDefault="000F401E" w:rsidP="000F40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proofErr w:type="spellStart"/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Серафимова</w:t>
                        </w:r>
                        <w:proofErr w:type="spellEnd"/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 xml:space="preserve"> Наталья Ивановна</w:t>
                        </w:r>
                      </w:p>
                      <w:p w14:paraId="30C234EE" w14:textId="1A3C4386" w:rsidR="00CC4772" w:rsidRPr="000F401E" w:rsidRDefault="000F401E" w:rsidP="000F40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0F401E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Действителен: 08.02.2023 с по 03.05.2024</w:t>
                        </w:r>
                        <w:r w:rsidR="00910982" w:rsidRPr="000F401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</w:tbl>
                <w:p w14:paraId="211B8715" w14:textId="77777777" w:rsidR="00CC4772" w:rsidRDefault="00CC477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56BD958C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EED75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873ED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41D73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A69CB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96040" w14:textId="77777777" w:rsidR="00CC4772" w:rsidRDefault="009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</w:p>
          <w:p w14:paraId="272E2003" w14:textId="77777777" w:rsidR="00CC4772" w:rsidRDefault="009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(ОБЩЕРАЗВИВАЮЩАЯ) ПРОГРАММА</w:t>
            </w:r>
          </w:p>
          <w:p w14:paraId="209DB8C9" w14:textId="040EA5AA" w:rsidR="00CC4772" w:rsidRDefault="009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«Математический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  <w:p w14:paraId="384DBFD7" w14:textId="19C57698" w:rsidR="007F5FBA" w:rsidRPr="007F5FBA" w:rsidRDefault="007F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7F5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социально-гуманитарная направленность</w:t>
            </w:r>
          </w:p>
          <w:p w14:paraId="5DC6BB94" w14:textId="77777777" w:rsidR="00CC4772" w:rsidRDefault="00CC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C16FE53" w14:textId="77777777" w:rsidR="00CC4772" w:rsidRDefault="00CC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9277CAA" w14:textId="77777777" w:rsidR="00CC4772" w:rsidRDefault="00CC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63650" w14:textId="77777777" w:rsidR="00CC4772" w:rsidRDefault="00CC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E6982" w14:textId="77777777" w:rsidR="00CC4772" w:rsidRDefault="00CC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70204" w14:textId="77777777" w:rsidR="00CC4772" w:rsidRDefault="00CC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51D08" w14:textId="77777777" w:rsidR="00CC4772" w:rsidRDefault="00CC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7A3FB" w14:textId="77777777" w:rsidR="00CC4772" w:rsidRPr="00A346F9" w:rsidRDefault="00910982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 5-7 лет</w:t>
            </w:r>
          </w:p>
          <w:p w14:paraId="5D6AB97C" w14:textId="77777777" w:rsidR="00CC4772" w:rsidRPr="00A346F9" w:rsidRDefault="00910982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 1 год</w:t>
            </w:r>
          </w:p>
          <w:p w14:paraId="625ABA10" w14:textId="2A6E7608" w:rsidR="00CC4772" w:rsidRPr="00A346F9" w:rsidRDefault="00A346F9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11174"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10982"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14:paraId="4DA0E6DB" w14:textId="77777777" w:rsidR="00CC4772" w:rsidRPr="00A346F9" w:rsidRDefault="00CC4772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540BE" w14:textId="77777777" w:rsidR="00CC4772" w:rsidRPr="00A346F9" w:rsidRDefault="00CC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1830E" w14:textId="77777777" w:rsidR="00CC4772" w:rsidRPr="00A346F9" w:rsidRDefault="00910982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 программы:</w:t>
            </w:r>
          </w:p>
          <w:p w14:paraId="441D753F" w14:textId="77777777" w:rsidR="00CC4772" w:rsidRPr="00A346F9" w:rsidRDefault="00910982">
            <w:pPr>
              <w:spacing w:after="0" w:line="240" w:lineRule="auto"/>
              <w:ind w:left="5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Анастасия Сергеевна</w:t>
            </w: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</w:t>
            </w:r>
          </w:p>
          <w:p w14:paraId="3927BE77" w14:textId="61600B89" w:rsidR="00CC4772" w:rsidRPr="00A346F9" w:rsidRDefault="00910982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367D39"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п</w:t>
            </w:r>
            <w:r w:rsidRPr="00A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  <w:p w14:paraId="44C2A722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29D43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1257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376BE" w14:textId="77777777" w:rsidR="007F5FBA" w:rsidRDefault="007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F227A" w14:textId="77777777" w:rsidR="007F5FBA" w:rsidRDefault="007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0B0FC" w14:textId="77777777" w:rsidR="007F5FBA" w:rsidRDefault="007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A78CA" w14:textId="77777777" w:rsidR="007F5FBA" w:rsidRDefault="007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AC5A2" w14:textId="77777777" w:rsidR="00CC4772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39D7C" w14:textId="77777777" w:rsidR="00CC4772" w:rsidRDefault="009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  <w:p w14:paraId="320D8167" w14:textId="2EA7240E" w:rsidR="00CC4772" w:rsidRDefault="00F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14:paraId="737B8DD7" w14:textId="77777777" w:rsidR="00D30331" w:rsidRPr="00232CCB" w:rsidRDefault="00D30331" w:rsidP="00D3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CC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2CA07CC8" w14:textId="77777777" w:rsidR="00D30331" w:rsidRPr="00232CCB" w:rsidRDefault="00D30331" w:rsidP="00D30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DCC23" w14:textId="7FC8B0B2" w:rsidR="00D30331" w:rsidRPr="00232CCB" w:rsidRDefault="00D30331" w:rsidP="00D30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Дополнительного общеобразовательная программа «Математический </w:t>
      </w:r>
      <w:proofErr w:type="spellStart"/>
      <w:r w:rsidRPr="00232CC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32CCB">
        <w:rPr>
          <w:rFonts w:ascii="Times New Roman" w:hAnsi="Times New Roman" w:cs="Times New Roman"/>
          <w:sz w:val="24"/>
          <w:szCs w:val="24"/>
        </w:rPr>
        <w:t xml:space="preserve">» </w:t>
      </w:r>
      <w:r w:rsidR="007F5FBA"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социально-гуманитарная направленность</w:t>
      </w:r>
      <w:r w:rsidRPr="00232CCB">
        <w:rPr>
          <w:rFonts w:ascii="Times New Roman" w:hAnsi="Times New Roman" w:cs="Times New Roman"/>
          <w:sz w:val="24"/>
          <w:szCs w:val="24"/>
        </w:rPr>
        <w:t xml:space="preserve">, адресована воспитанникам дошкольного возраста 5-7 лет. </w:t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модифицированная, </w:t>
      </w:r>
      <w:r w:rsidRPr="00232CCB">
        <w:rPr>
          <w:rStyle w:val="c1"/>
          <w:rFonts w:ascii="Times New Roman" w:hAnsi="Times New Roman" w:cs="Times New Roman"/>
          <w:sz w:val="24"/>
          <w:szCs w:val="24"/>
        </w:rPr>
        <w:t>реализуется для дошкольников старшего дошкольного возраста в рамках дополнительных платных образовательных услуг при подготовке к школе.</w:t>
      </w:r>
    </w:p>
    <w:p w14:paraId="4E723FF4" w14:textId="6D665EDD" w:rsidR="00D30331" w:rsidRPr="00232CCB" w:rsidRDefault="00D30331" w:rsidP="00D30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32C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14:paraId="100C4A7C" w14:textId="77777777" w:rsidR="00D30331" w:rsidRPr="00232CCB" w:rsidRDefault="00D30331" w:rsidP="00D30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</w:r>
    </w:p>
    <w:p w14:paraId="5517822D" w14:textId="42A7652B" w:rsidR="00D30331" w:rsidRPr="00232CCB" w:rsidRDefault="00D30331" w:rsidP="00D30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Целью обучения является развитие познавательных процессов и математических способностей </w:t>
      </w:r>
      <w:proofErr w:type="gramStart"/>
      <w:r w:rsidRPr="00232CCB">
        <w:rPr>
          <w:rFonts w:ascii="Times New Roman" w:hAnsi="Times New Roman" w:cs="Times New Roman"/>
          <w:sz w:val="24"/>
          <w:szCs w:val="24"/>
        </w:rPr>
        <w:t xml:space="preserve">дошкольников,   </w:t>
      </w:r>
      <w:proofErr w:type="gramEnd"/>
      <w:r w:rsidRPr="00232CCB">
        <w:rPr>
          <w:rFonts w:ascii="Times New Roman" w:hAnsi="Times New Roman" w:cs="Times New Roman"/>
          <w:sz w:val="24"/>
          <w:szCs w:val="24"/>
        </w:rPr>
        <w:t xml:space="preserve"> необходимых для создания основы успешного обучения в школе</w:t>
      </w:r>
    </w:p>
    <w:p w14:paraId="0B1B466C" w14:textId="77777777" w:rsidR="00D30331" w:rsidRPr="00232CCB" w:rsidRDefault="00D30331" w:rsidP="00D30331">
      <w:pPr>
        <w:spacing w:after="0"/>
        <w:ind w:firstLine="7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CCB">
        <w:rPr>
          <w:rFonts w:ascii="Times New Roman" w:hAnsi="Times New Roman" w:cs="Times New Roman"/>
          <w:sz w:val="24"/>
          <w:szCs w:val="24"/>
        </w:rPr>
        <w:t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</w:t>
      </w:r>
    </w:p>
    <w:p w14:paraId="3069629F" w14:textId="77777777" w:rsidR="00D30331" w:rsidRPr="00232CCB" w:rsidRDefault="00D30331" w:rsidP="00D3033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реализации: 1 год</w:t>
      </w:r>
    </w:p>
    <w:p w14:paraId="55F928E1" w14:textId="77777777" w:rsidR="00D30331" w:rsidRPr="00232CCB" w:rsidRDefault="00D30331" w:rsidP="00D3033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Возраст обучающихся: 5-7 лет</w:t>
      </w:r>
    </w:p>
    <w:p w14:paraId="52A225A4" w14:textId="77777777" w:rsidR="00D30331" w:rsidRPr="00232CCB" w:rsidRDefault="00D30331" w:rsidP="00D3033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часов: 72 часа</w:t>
      </w:r>
    </w:p>
    <w:p w14:paraId="5CED6336" w14:textId="77777777" w:rsidR="00D30331" w:rsidRPr="00B46284" w:rsidRDefault="00D30331" w:rsidP="00B4628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6BC808" w14:textId="77777777" w:rsidR="00F36325" w:rsidRPr="00B46284" w:rsidRDefault="00F36325" w:rsidP="00B4628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0600C" w14:textId="77777777" w:rsidR="00F36325" w:rsidRDefault="00F36325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1F5837" w14:textId="77777777" w:rsidR="00F36325" w:rsidRDefault="00F36325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1C5B4A1" w14:textId="77777777" w:rsidR="00F36325" w:rsidRDefault="00F36325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43991F7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45609D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7802DCC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79AE338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E6276A3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7EF106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38EE5B5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7363C34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3DA142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604CB9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6C36B1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7AE3D7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838A24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1577B85" w14:textId="77777777" w:rsidR="00232CCB" w:rsidRDefault="00232CC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807A0C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790582C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CDB89D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D1B1BD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A3E692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C7EDB8" w14:textId="77777777" w:rsidR="00D22373" w:rsidRDefault="00D2237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F5DAED" w14:textId="77777777" w:rsidR="002817E8" w:rsidRPr="00232CCB" w:rsidRDefault="002817E8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14:paraId="2A35CD38" w14:textId="25B32AC9" w:rsidR="00CC4772" w:rsidRPr="00232CCB" w:rsidRDefault="00910982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ПАСПОРТ ДОПОЛНИТЕЛЬНОЙ ОБЩЕОБРАЗОВАТЕЛЬНОЙ</w:t>
      </w:r>
    </w:p>
    <w:p w14:paraId="683A5BE2" w14:textId="62743186" w:rsidR="00CC4772" w:rsidRPr="00232CCB" w:rsidRDefault="00910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(ОБЩЕРАЗВИВАЮЩЕЙ) ПРОГРАММЫ</w:t>
      </w:r>
    </w:p>
    <w:p w14:paraId="3CCC40C5" w14:textId="7802D454" w:rsidR="00CC4772" w:rsidRPr="00232CCB" w:rsidRDefault="007D6DAB" w:rsidP="007D6DA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232CC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910982" w:rsidRPr="00232CCB">
        <w:rPr>
          <w:rFonts w:ascii="Times New Roman" w:hAnsi="Times New Roman" w:cs="Times New Roman"/>
          <w:color w:val="000000"/>
          <w:sz w:val="24"/>
          <w:szCs w:val="26"/>
        </w:rPr>
        <w:t>МУНИЦИПАЛЬНОЕ БЮДЖЕТНОЕ ДОШКОЛЬНОЕ ОБРАЗОВАТЕЛЬНОЕ УЧРЕЖДЕНИЕ ДЕТСКИЙ САД №»26«Золотая рыбка»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CC4772" w:rsidRPr="00232CCB" w14:paraId="2403B488" w14:textId="77777777" w:rsidTr="00232CCB">
        <w:tc>
          <w:tcPr>
            <w:tcW w:w="3119" w:type="dxa"/>
            <w:shd w:val="clear" w:color="auto" w:fill="auto"/>
          </w:tcPr>
          <w:p w14:paraId="02DDAD0C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  <w:p w14:paraId="0D4452EB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12DC5A3" w14:textId="738F9626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«Математический </w:t>
            </w:r>
            <w:proofErr w:type="spellStart"/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4772" w:rsidRPr="00232CCB" w14:paraId="68A826EF" w14:textId="77777777" w:rsidTr="00232CCB">
        <w:tc>
          <w:tcPr>
            <w:tcW w:w="3119" w:type="dxa"/>
            <w:shd w:val="clear" w:color="auto" w:fill="auto"/>
          </w:tcPr>
          <w:p w14:paraId="3D318416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088" w:type="dxa"/>
            <w:shd w:val="clear" w:color="auto" w:fill="auto"/>
          </w:tcPr>
          <w:p w14:paraId="2FA50471" w14:textId="2A20684B" w:rsidR="00CC4772" w:rsidRPr="00232CCB" w:rsidRDefault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</w:tr>
      <w:tr w:rsidR="00CC4772" w:rsidRPr="00232CCB" w14:paraId="1A9741BA" w14:textId="77777777" w:rsidTr="00232CCB">
        <w:tc>
          <w:tcPr>
            <w:tcW w:w="3119" w:type="dxa"/>
            <w:shd w:val="clear" w:color="auto" w:fill="auto"/>
          </w:tcPr>
          <w:p w14:paraId="15EA8E65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7088" w:type="dxa"/>
            <w:shd w:val="clear" w:color="auto" w:fill="auto"/>
          </w:tcPr>
          <w:p w14:paraId="62657DEC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Анастасия Сергеевна, педагог дополнительного образования </w:t>
            </w:r>
          </w:p>
          <w:p w14:paraId="6A9CC0A4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педагога соответствует профилю программы</w:t>
            </w:r>
          </w:p>
        </w:tc>
      </w:tr>
      <w:tr w:rsidR="00CC4772" w:rsidRPr="00232CCB" w14:paraId="182A6D0E" w14:textId="77777777" w:rsidTr="00232CCB">
        <w:tc>
          <w:tcPr>
            <w:tcW w:w="3119" w:type="dxa"/>
            <w:shd w:val="clear" w:color="auto" w:fill="auto"/>
          </w:tcPr>
          <w:p w14:paraId="37C1307F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  <w:p w14:paraId="096E4D42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67969DA3" w14:textId="0609B56F" w:rsidR="00CC4772" w:rsidRPr="00232CCB" w:rsidRDefault="00F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C4772" w:rsidRPr="00232CCB" w14:paraId="396D7EE9" w14:textId="77777777" w:rsidTr="00232CCB">
        <w:tc>
          <w:tcPr>
            <w:tcW w:w="3119" w:type="dxa"/>
            <w:shd w:val="clear" w:color="auto" w:fill="auto"/>
          </w:tcPr>
          <w:p w14:paraId="2EA668B6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7088" w:type="dxa"/>
            <w:shd w:val="clear" w:color="auto" w:fill="auto"/>
          </w:tcPr>
          <w:p w14:paraId="7D72FA57" w14:textId="7B424BE7" w:rsidR="00CC4772" w:rsidRPr="00232CCB" w:rsidRDefault="0083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Принята педагогическим советом МБДОУ № 26 «Золотая рыбка</w:t>
            </w:r>
            <w:proofErr w:type="gramStart"/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 от 31.03.2023, утверждена п</w:t>
            </w:r>
            <w:r w:rsidR="000F401E" w:rsidRPr="00232CC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F401E"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№ 26 «Золотая рыбка»</w:t>
            </w:r>
            <w:r w:rsidR="000F401E"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1E"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31.03.2023 № ДС26-11-93/3</w:t>
            </w:r>
          </w:p>
          <w:p w14:paraId="3EFADFEE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772" w:rsidRPr="00232CCB" w14:paraId="75F1863B" w14:textId="77777777" w:rsidTr="00232CCB">
        <w:tc>
          <w:tcPr>
            <w:tcW w:w="3119" w:type="dxa"/>
            <w:shd w:val="clear" w:color="auto" w:fill="auto"/>
          </w:tcPr>
          <w:p w14:paraId="38AA7521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программы </w:t>
            </w:r>
          </w:p>
          <w:p w14:paraId="7E5C4D93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3618F165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</w:tr>
      <w:tr w:rsidR="00CC4772" w:rsidRPr="00232CCB" w14:paraId="01572215" w14:textId="77777777" w:rsidTr="00232CCB">
        <w:tc>
          <w:tcPr>
            <w:tcW w:w="3119" w:type="dxa"/>
            <w:shd w:val="clear" w:color="auto" w:fill="auto"/>
          </w:tcPr>
          <w:p w14:paraId="4DB77DC5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7088" w:type="dxa"/>
            <w:shd w:val="clear" w:color="auto" w:fill="auto"/>
          </w:tcPr>
          <w:p w14:paraId="1360BD9E" w14:textId="78FD1425" w:rsidR="00CC4772" w:rsidRPr="00232CCB" w:rsidRDefault="00A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C4772" w:rsidRPr="00232CCB" w14:paraId="2980A9F9" w14:textId="77777777" w:rsidTr="00C0617D">
        <w:trPr>
          <w:trHeight w:val="1002"/>
        </w:trPr>
        <w:tc>
          <w:tcPr>
            <w:tcW w:w="3119" w:type="dxa"/>
            <w:shd w:val="clear" w:color="auto" w:fill="auto"/>
          </w:tcPr>
          <w:p w14:paraId="06C31E47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88" w:type="dxa"/>
            <w:shd w:val="clear" w:color="auto" w:fill="auto"/>
          </w:tcPr>
          <w:p w14:paraId="066D4870" w14:textId="6B1787E9" w:rsidR="00CC4772" w:rsidRPr="00232CCB" w:rsidRDefault="00A3183F" w:rsidP="003F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процессов и математических способностей </w:t>
            </w:r>
            <w:proofErr w:type="gramStart"/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дошкольников, </w:t>
            </w:r>
            <w:r w:rsidR="00844054"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F064D"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</w:t>
            </w:r>
            <w:r w:rsidR="00D22373"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основы успешного обучения в школе</w:t>
            </w:r>
          </w:p>
        </w:tc>
      </w:tr>
      <w:tr w:rsidR="00CC4772" w:rsidRPr="00232CCB" w14:paraId="0C0912F9" w14:textId="77777777" w:rsidTr="00232CCB">
        <w:tc>
          <w:tcPr>
            <w:tcW w:w="3119" w:type="dxa"/>
            <w:shd w:val="clear" w:color="auto" w:fill="auto"/>
          </w:tcPr>
          <w:p w14:paraId="480576E8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14:paraId="14AF8261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4D1F4F53" w14:textId="530EE866" w:rsidR="00E231AA" w:rsidRPr="00232CCB" w:rsidRDefault="00E231AA" w:rsidP="00E2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8E2A6E" w14:textId="327021CD" w:rsidR="00FE5F71" w:rsidRPr="00232CCB" w:rsidRDefault="00355F82" w:rsidP="00FE5F71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-</w:t>
            </w:r>
            <w:r w:rsidR="003024BE" w:rsidRPr="00232CCB">
              <w:t>у</w:t>
            </w:r>
            <w:r w:rsidR="00FE5F71" w:rsidRPr="00232CCB">
              <w:t>чить решать учебные и практические задачи средствами геометрии;</w:t>
            </w:r>
          </w:p>
          <w:p w14:paraId="7D7ADE7F" w14:textId="2E38D1AB" w:rsidR="002B31D5" w:rsidRPr="00232CCB" w:rsidRDefault="001E4BCD" w:rsidP="002B31D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-у</w:t>
            </w:r>
            <w:r w:rsidR="002B31D5" w:rsidRPr="00232CCB">
              <w:t>чить решать логические и арифметические задачи использовав к</w:t>
            </w:r>
            <w:r w:rsidR="00FE5F71" w:rsidRPr="00232CCB">
              <w:t>оличественный и порядковые числительные</w:t>
            </w:r>
            <w:r w:rsidR="002B31D5" w:rsidRPr="00232CCB">
              <w:t>;</w:t>
            </w:r>
          </w:p>
          <w:p w14:paraId="2B2A237F" w14:textId="39B48D94" w:rsidR="001E4BCD" w:rsidRPr="00232CCB" w:rsidRDefault="00EF7E00" w:rsidP="002B31D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- </w:t>
            </w:r>
            <w:r w:rsidR="002B31D5" w:rsidRPr="00232CCB">
              <w:t xml:space="preserve">учить писать цифры соблюдая нормы каллиграфии </w:t>
            </w:r>
          </w:p>
          <w:p w14:paraId="6DB6A6FE" w14:textId="282730BC" w:rsidR="002B31D5" w:rsidRPr="00232CCB" w:rsidRDefault="002B31D5" w:rsidP="002B31D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(наклон, пропорции, местоположение в клетке)</w:t>
            </w:r>
            <w:r w:rsidR="001E4BCD" w:rsidRPr="00232CCB">
              <w:t>;</w:t>
            </w:r>
          </w:p>
          <w:p w14:paraId="11510C3B" w14:textId="765EBA39" w:rsidR="00FE5F71" w:rsidRPr="00232CCB" w:rsidRDefault="003024BE" w:rsidP="00FE5F71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учить</w:t>
            </w:r>
            <w:r w:rsidR="00FE5F71" w:rsidRPr="00232CCB">
              <w:t xml:space="preserve"> приемам счета на </w:t>
            </w:r>
            <w:proofErr w:type="spellStart"/>
            <w:r w:rsidR="00FE5F71" w:rsidRPr="00232CCB">
              <w:t>абакусе</w:t>
            </w:r>
            <w:proofErr w:type="spellEnd"/>
            <w:r w:rsidR="00FE5F71" w:rsidRPr="00232CCB">
              <w:t xml:space="preserve">, </w:t>
            </w:r>
            <w:r w:rsidRPr="00232CCB">
              <w:t xml:space="preserve">счету </w:t>
            </w:r>
            <w:r w:rsidR="00FE5F71" w:rsidRPr="00232CCB">
              <w:t>в уме с воображаемыми числами;</w:t>
            </w:r>
          </w:p>
          <w:p w14:paraId="70CD5347" w14:textId="68B60C85" w:rsidR="006F5875" w:rsidRPr="00232CCB" w:rsidRDefault="003024BE" w:rsidP="002B31D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-формировать навыки </w:t>
            </w:r>
            <w:r w:rsidR="006F5875" w:rsidRPr="00232CCB">
              <w:t>устного счета без использования элементарных вычислительных устройств</w:t>
            </w:r>
            <w:r w:rsidRPr="00232CCB">
              <w:t>.</w:t>
            </w:r>
          </w:p>
          <w:p w14:paraId="38F7AE0E" w14:textId="6085418C" w:rsidR="00E231AA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14:paraId="09E23531" w14:textId="77777777" w:rsidR="00FE5F71" w:rsidRPr="00232CCB" w:rsidRDefault="00FE5F71" w:rsidP="00FE5F71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-</w:t>
            </w:r>
            <w:proofErr w:type="gramStart"/>
            <w:r w:rsidRPr="00232CCB">
              <w:t>развить  ассоциативное</w:t>
            </w:r>
            <w:proofErr w:type="gramEnd"/>
            <w:r w:rsidRPr="00232CCB">
              <w:t xml:space="preserve"> мышление с целью создания образа- цифр; </w:t>
            </w:r>
          </w:p>
          <w:p w14:paraId="23E04872" w14:textId="77777777" w:rsidR="008940DB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мыслительную деятельность и творческий подход в поиске способов решения;</w:t>
            </w:r>
          </w:p>
          <w:p w14:paraId="13F4F5D6" w14:textId="6E47F60F" w:rsidR="00E231AA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внимание, речь, память, воображение;</w:t>
            </w:r>
          </w:p>
          <w:p w14:paraId="7B1BB6B7" w14:textId="411C2B57" w:rsidR="00E231AA" w:rsidRPr="00232CCB" w:rsidRDefault="008940DB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231AA" w:rsidRPr="00232CCB">
              <w:rPr>
                <w:rFonts w:ascii="Times New Roman" w:hAnsi="Times New Roman" w:cs="Times New Roman"/>
                <w:sz w:val="24"/>
                <w:szCs w:val="24"/>
              </w:rPr>
              <w:t>развивать детскую активность, способность самостоятельно решать доступные творческие задачи - занимательные, практические, игровые.</w:t>
            </w:r>
          </w:p>
          <w:p w14:paraId="288ED393" w14:textId="7713E099" w:rsidR="00E231AA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C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14:paraId="509C4145" w14:textId="77777777" w:rsidR="00E231AA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 детей интерес к процессу познания, желание преодолевать трудности;</w:t>
            </w:r>
          </w:p>
          <w:p w14:paraId="0C02F0F4" w14:textId="77777777" w:rsidR="00E231AA" w:rsidRPr="00232CCB" w:rsidRDefault="00E231AA" w:rsidP="0089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воспитывать интеллектуальную культуру личности на основе овладения навыками учебной деятельности.</w:t>
            </w:r>
          </w:p>
          <w:p w14:paraId="0132919E" w14:textId="0F57518D" w:rsidR="002B31D5" w:rsidRPr="00232CCB" w:rsidRDefault="00E231AA" w:rsidP="0089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организованность и самостоятельность.</w:t>
            </w:r>
          </w:p>
        </w:tc>
      </w:tr>
      <w:tr w:rsidR="00CC4772" w:rsidRPr="00232CCB" w14:paraId="0EC9A726" w14:textId="77777777" w:rsidTr="00232CCB">
        <w:tc>
          <w:tcPr>
            <w:tcW w:w="3119" w:type="dxa"/>
            <w:shd w:val="clear" w:color="auto" w:fill="auto"/>
          </w:tcPr>
          <w:p w14:paraId="53299341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7873248"/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освоения программы</w:t>
            </w:r>
          </w:p>
          <w:p w14:paraId="7D02FDD0" w14:textId="77777777" w:rsidR="00CC4772" w:rsidRPr="00232CCB" w:rsidRDefault="00CC4772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00AF2" w14:textId="77777777" w:rsidR="00CC4772" w:rsidRPr="00232CCB" w:rsidRDefault="00CC4772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0E5D2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35F6C71" w14:textId="6B30F59D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32CCB">
              <w:rPr>
                <w:i/>
              </w:rPr>
              <w:t>Личностные результаты</w:t>
            </w:r>
          </w:p>
          <w:p w14:paraId="2959120B" w14:textId="77777777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появится интерес к процессу познания и творчеству, желание преодолевать трудности;</w:t>
            </w:r>
          </w:p>
          <w:p w14:paraId="70B78092" w14:textId="77777777" w:rsidR="008940DB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сформируются умения планировать и реализовывать собственные замыслы, согласовывая их с замыслами других детей;</w:t>
            </w:r>
          </w:p>
          <w:p w14:paraId="3CCF1090" w14:textId="4ACC4452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сформируется культура поведения в коллективе, доброжелательные отношения друг к другу.</w:t>
            </w:r>
          </w:p>
          <w:p w14:paraId="3A48A0E3" w14:textId="77777777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32CCB">
              <w:t xml:space="preserve"> </w:t>
            </w:r>
            <w:proofErr w:type="spellStart"/>
            <w:r w:rsidRPr="00232CCB">
              <w:rPr>
                <w:i/>
              </w:rPr>
              <w:t>Метапредметные</w:t>
            </w:r>
            <w:proofErr w:type="spellEnd"/>
            <w:r w:rsidRPr="00232CCB">
              <w:rPr>
                <w:i/>
              </w:rPr>
              <w:t xml:space="preserve"> результаты</w:t>
            </w:r>
          </w:p>
          <w:p w14:paraId="3138C802" w14:textId="77777777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разовьются познавательные процессы (внимание, память, воображение, восприятие, речь, мелкая моторика);</w:t>
            </w:r>
          </w:p>
          <w:p w14:paraId="2BB92320" w14:textId="77777777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разовьется мыслительная деятельность и появится эффективное решение проблемных ситуаций;</w:t>
            </w:r>
          </w:p>
          <w:p w14:paraId="504B780D" w14:textId="08F18E58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 - разовьется детская активность, самостоятельность, творческий подход в поиске способов решения занимательных, практических, игровых задач.</w:t>
            </w:r>
          </w:p>
          <w:p w14:paraId="6FD41541" w14:textId="0EB3F8B6" w:rsidR="00E231AA" w:rsidRPr="00232CCB" w:rsidRDefault="00E231AA" w:rsidP="00E231A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32CCB">
              <w:t xml:space="preserve"> </w:t>
            </w:r>
            <w:r w:rsidRPr="00232CCB">
              <w:rPr>
                <w:i/>
              </w:rPr>
              <w:t>Предметные результаты</w:t>
            </w:r>
          </w:p>
          <w:p w14:paraId="6DC5E8F7" w14:textId="77777777" w:rsidR="00FF6C15" w:rsidRPr="00232CCB" w:rsidRDefault="008940DB" w:rsidP="00FF6C1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rPr>
                <w:i/>
              </w:rPr>
              <w:t xml:space="preserve"> </w:t>
            </w:r>
            <w:r w:rsidR="00FF6C15" w:rsidRPr="00232CCB">
              <w:t xml:space="preserve">- научатся решать учебные и практические задачи средствами геометрии; </w:t>
            </w:r>
          </w:p>
          <w:p w14:paraId="6C8744ED" w14:textId="4DE7F7E4" w:rsidR="008940DB" w:rsidRPr="00232CCB" w:rsidRDefault="008940DB" w:rsidP="008940DB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- научатся решать логические и арифметические задачи использовав количественные и порядковые </w:t>
            </w:r>
            <w:r w:rsidR="00FF6C15" w:rsidRPr="00232CCB">
              <w:t>числительные</w:t>
            </w:r>
            <w:r w:rsidRPr="00232CCB">
              <w:t>;</w:t>
            </w:r>
          </w:p>
          <w:p w14:paraId="1C6C38AD" w14:textId="4B17C512" w:rsidR="008940DB" w:rsidRPr="00232CCB" w:rsidRDefault="008940DB" w:rsidP="008940DB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- научатся писать цифры соблюдая нормы каллиграфии </w:t>
            </w:r>
          </w:p>
          <w:p w14:paraId="7EC712FF" w14:textId="77777777" w:rsidR="008940DB" w:rsidRPr="00232CCB" w:rsidRDefault="008940DB" w:rsidP="008940DB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(наклон, пропорции, местоположение в клетке);</w:t>
            </w:r>
          </w:p>
          <w:p w14:paraId="5F4AA6E2" w14:textId="2CC7237E" w:rsidR="00FF6C15" w:rsidRPr="00232CCB" w:rsidRDefault="008940DB" w:rsidP="008940DB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 xml:space="preserve">- научатся </w:t>
            </w:r>
            <w:r w:rsidR="00FF6C15" w:rsidRPr="00232CCB">
              <w:t xml:space="preserve">приемам счета на </w:t>
            </w:r>
            <w:proofErr w:type="spellStart"/>
            <w:r w:rsidR="00FF6C15" w:rsidRPr="00232CCB">
              <w:t>абакусе</w:t>
            </w:r>
            <w:proofErr w:type="spellEnd"/>
            <w:r w:rsidR="00FF6C15" w:rsidRPr="00232CCB">
              <w:t>, счету в уме с воображаемыми числами;</w:t>
            </w:r>
          </w:p>
          <w:p w14:paraId="31CFDFCE" w14:textId="3C2CA34C" w:rsidR="00FF6C15" w:rsidRPr="00232CCB" w:rsidRDefault="00FF6C15" w:rsidP="00FF6C15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32CCB">
              <w:t>- сформируют навыки устного счета без использования элементарных вычислительных устройств.</w:t>
            </w:r>
          </w:p>
        </w:tc>
      </w:tr>
      <w:bookmarkEnd w:id="0"/>
      <w:tr w:rsidR="00CC4772" w:rsidRPr="00232CCB" w14:paraId="7EA6366B" w14:textId="77777777" w:rsidTr="00232CCB">
        <w:tc>
          <w:tcPr>
            <w:tcW w:w="3119" w:type="dxa"/>
            <w:shd w:val="clear" w:color="auto" w:fill="auto"/>
          </w:tcPr>
          <w:p w14:paraId="691E10F4" w14:textId="128ACF53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88" w:type="dxa"/>
            <w:shd w:val="clear" w:color="auto" w:fill="auto"/>
          </w:tcPr>
          <w:p w14:paraId="417D4AAA" w14:textId="6CB5CD90" w:rsidR="00CC4772" w:rsidRPr="00232CCB" w:rsidRDefault="00D22373" w:rsidP="00F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год.</w:t>
            </w:r>
            <w:r w:rsidR="00910982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202</w:t>
            </w:r>
            <w:r w:rsidR="00F11174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0982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11174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910982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11174"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CC4772" w:rsidRPr="00232CCB" w14:paraId="74664A8E" w14:textId="77777777" w:rsidTr="00232CCB">
        <w:tc>
          <w:tcPr>
            <w:tcW w:w="3119" w:type="dxa"/>
            <w:shd w:val="clear" w:color="auto" w:fill="auto"/>
          </w:tcPr>
          <w:p w14:paraId="331423E0" w14:textId="72DDF6E2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/ год </w:t>
            </w:r>
          </w:p>
        </w:tc>
        <w:tc>
          <w:tcPr>
            <w:tcW w:w="7088" w:type="dxa"/>
            <w:shd w:val="clear" w:color="auto" w:fill="auto"/>
          </w:tcPr>
          <w:p w14:paraId="26B121B1" w14:textId="025BC0D1" w:rsidR="00CC4772" w:rsidRPr="00232CCB" w:rsidRDefault="00D22373" w:rsidP="00F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/72</w:t>
            </w:r>
          </w:p>
        </w:tc>
      </w:tr>
      <w:tr w:rsidR="00CC4772" w:rsidRPr="00232CCB" w14:paraId="57B53AC2" w14:textId="77777777" w:rsidTr="00232CCB">
        <w:trPr>
          <w:trHeight w:val="314"/>
        </w:trPr>
        <w:tc>
          <w:tcPr>
            <w:tcW w:w="3119" w:type="dxa"/>
            <w:shd w:val="clear" w:color="auto" w:fill="auto"/>
          </w:tcPr>
          <w:p w14:paraId="13471FD3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обучающихся </w:t>
            </w:r>
          </w:p>
        </w:tc>
        <w:tc>
          <w:tcPr>
            <w:tcW w:w="7088" w:type="dxa"/>
            <w:shd w:val="clear" w:color="auto" w:fill="auto"/>
          </w:tcPr>
          <w:p w14:paraId="2A9CAD68" w14:textId="31C8DEF6" w:rsidR="00CC4772" w:rsidRPr="00232CCB" w:rsidRDefault="00D2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10982"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CC4772" w:rsidRPr="00232CCB" w14:paraId="2CB0EE3E" w14:textId="77777777" w:rsidTr="00232CCB">
        <w:tc>
          <w:tcPr>
            <w:tcW w:w="3119" w:type="dxa"/>
            <w:shd w:val="clear" w:color="auto" w:fill="auto"/>
          </w:tcPr>
          <w:p w14:paraId="5E9C055B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  <w:p w14:paraId="22866EF1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1A5AE932" w14:textId="77777777" w:rsidR="00CC4772" w:rsidRPr="00232CCB" w:rsidRDefault="00910982">
            <w:pPr>
              <w:pStyle w:val="c0"/>
              <w:shd w:val="clear" w:color="auto" w:fill="FFFFFF"/>
              <w:spacing w:before="0" w:beforeAutospacing="0" w:after="0" w:afterAutospacing="0"/>
            </w:pPr>
            <w:r w:rsidRPr="00232CCB">
              <w:rPr>
                <w:rStyle w:val="c2"/>
                <w:bCs/>
                <w:shd w:val="clear" w:color="auto" w:fill="FFFFFF"/>
              </w:rPr>
              <w:t>комбинированные</w:t>
            </w:r>
            <w:r w:rsidRPr="00232CCB">
              <w:rPr>
                <w:rStyle w:val="c1"/>
                <w:shd w:val="clear" w:color="auto" w:fill="FFFFFF"/>
              </w:rPr>
              <w:t>, т</w:t>
            </w:r>
            <w:r w:rsidRPr="00232CCB">
              <w:rPr>
                <w:rStyle w:val="c2"/>
                <w:bCs/>
              </w:rPr>
              <w:t>ематические, и</w:t>
            </w:r>
            <w:r w:rsidRPr="00232CCB">
              <w:rPr>
                <w:rStyle w:val="c2"/>
                <w:bCs/>
                <w:shd w:val="clear" w:color="auto" w:fill="FFFFFF"/>
              </w:rPr>
              <w:t>нтегрированные, занятия</w:t>
            </w:r>
            <w:r w:rsidRPr="00232CCB">
              <w:rPr>
                <w:rStyle w:val="c1"/>
                <w:shd w:val="clear" w:color="auto" w:fill="FFFFFF"/>
              </w:rPr>
              <w:t> </w:t>
            </w:r>
            <w:r w:rsidRPr="00232CCB">
              <w:rPr>
                <w:rStyle w:val="c2"/>
                <w:bCs/>
                <w:shd w:val="clear" w:color="auto" w:fill="FFFFFF"/>
              </w:rPr>
              <w:t>– творчество, занятия</w:t>
            </w:r>
            <w:r w:rsidRPr="00232CCB">
              <w:rPr>
                <w:rStyle w:val="c1"/>
                <w:shd w:val="clear" w:color="auto" w:fill="FFFFFF"/>
              </w:rPr>
              <w:t> </w:t>
            </w:r>
            <w:r w:rsidRPr="00232CCB">
              <w:rPr>
                <w:rStyle w:val="c2"/>
                <w:bCs/>
                <w:shd w:val="clear" w:color="auto" w:fill="FFFFFF"/>
              </w:rPr>
              <w:t>– посиделки, занятия</w:t>
            </w:r>
            <w:r w:rsidRPr="00232CCB">
              <w:rPr>
                <w:rStyle w:val="c1"/>
                <w:shd w:val="clear" w:color="auto" w:fill="FFFFFF"/>
              </w:rPr>
              <w:t> </w:t>
            </w:r>
            <w:r w:rsidRPr="00232CCB">
              <w:rPr>
                <w:rStyle w:val="c2"/>
                <w:bCs/>
                <w:shd w:val="clear" w:color="auto" w:fill="FFFFFF"/>
              </w:rPr>
              <w:t>– сказки, занятия</w:t>
            </w:r>
            <w:r w:rsidRPr="00232CCB">
              <w:rPr>
                <w:rStyle w:val="c1"/>
                <w:shd w:val="clear" w:color="auto" w:fill="FFFFFF"/>
              </w:rPr>
              <w:t> </w:t>
            </w:r>
            <w:r w:rsidRPr="00232CCB">
              <w:rPr>
                <w:rStyle w:val="c2"/>
                <w:bCs/>
                <w:shd w:val="clear" w:color="auto" w:fill="FFFFFF"/>
              </w:rPr>
              <w:t>– конкурсы, занятия</w:t>
            </w:r>
            <w:r w:rsidRPr="00232CCB">
              <w:rPr>
                <w:rStyle w:val="c1"/>
                <w:shd w:val="clear" w:color="auto" w:fill="FFFFFF"/>
              </w:rPr>
              <w:t> </w:t>
            </w:r>
            <w:r w:rsidRPr="00232CCB">
              <w:rPr>
                <w:rStyle w:val="c2"/>
                <w:bCs/>
                <w:shd w:val="clear" w:color="auto" w:fill="FFFFFF"/>
              </w:rPr>
              <w:t>– рисунки-сочинения</w:t>
            </w:r>
            <w:r w:rsidRPr="00232CCB">
              <w:rPr>
                <w:rStyle w:val="c1"/>
                <w:shd w:val="clear" w:color="auto" w:fill="FFFFFF"/>
              </w:rPr>
              <w:t>  </w:t>
            </w:r>
          </w:p>
        </w:tc>
      </w:tr>
      <w:tr w:rsidR="00CC4772" w:rsidRPr="00232CCB" w14:paraId="21F54DC6" w14:textId="77777777" w:rsidTr="00232CCB">
        <w:tc>
          <w:tcPr>
            <w:tcW w:w="3119" w:type="dxa"/>
            <w:shd w:val="clear" w:color="auto" w:fill="auto"/>
          </w:tcPr>
          <w:p w14:paraId="1AB09A84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  <w:p w14:paraId="04247334" w14:textId="77777777" w:rsidR="00CC4772" w:rsidRPr="00232CCB" w:rsidRDefault="00CC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14:paraId="21251AC7" w14:textId="70E1380F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Методические указания по проведению цикла занятий «</w:t>
            </w:r>
            <w:r w:rsidR="0042528F"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знайка</w:t>
            </w: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подготовительных группах дошкольных образовательных учреждений с использованием учебных пособий «Школа для дошколят»: С. Е. </w:t>
            </w:r>
            <w:proofErr w:type="spellStart"/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Гаврина</w:t>
            </w:r>
            <w:proofErr w:type="spellEnd"/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Н. Л. </w:t>
            </w:r>
            <w:proofErr w:type="spellStart"/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Кутявина</w:t>
            </w:r>
            <w:proofErr w:type="spellEnd"/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Г. Топоркова, С. В. Щербинина; </w:t>
            </w:r>
          </w:p>
          <w:p w14:paraId="278105DB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Методические пособия по формированию элементарных математических представлений у дошкольников «Подготовка у школе по математике»: К. В. Шевелев;</w:t>
            </w:r>
          </w:p>
          <w:p w14:paraId="41B44AFF" w14:textId="28A4230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Методическое пособие «Подготовительный класс»: О. В. Чистякова;</w:t>
            </w:r>
          </w:p>
          <w:p w14:paraId="3CADE092" w14:textId="07656FE3" w:rsidR="007F5FBA" w:rsidRPr="00232CCB" w:rsidRDefault="009912CC" w:rsidP="007F5FBA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5FBA" w:rsidRPr="0023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F5FBA"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Изобразительные наглядные пособия (рисунки, схематические рисунки, схемы, таблицы);</w:t>
            </w:r>
          </w:p>
          <w:p w14:paraId="08FB0B83" w14:textId="6BFEDBD3" w:rsidR="00CC4772" w:rsidRPr="00232CCB" w:rsidRDefault="009912CC" w:rsidP="007F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5FBA"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FBA" w:rsidRPr="0023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палочки).</w:t>
            </w:r>
          </w:p>
        </w:tc>
      </w:tr>
      <w:tr w:rsidR="00CC4772" w:rsidRPr="00232CCB" w14:paraId="044A1C96" w14:textId="77777777" w:rsidTr="00232CCB">
        <w:tc>
          <w:tcPr>
            <w:tcW w:w="3119" w:type="dxa"/>
            <w:shd w:val="clear" w:color="auto" w:fill="auto"/>
          </w:tcPr>
          <w:p w14:paraId="5AB56CB6" w14:textId="77777777" w:rsidR="00CC4772" w:rsidRPr="00232CCB" w:rsidRDefault="009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088" w:type="dxa"/>
            <w:shd w:val="clear" w:color="auto" w:fill="auto"/>
          </w:tcPr>
          <w:p w14:paraId="6FD1441B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группа детского сада: </w:t>
            </w:r>
          </w:p>
          <w:p w14:paraId="4A2EA4D0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Столы 2-местные с комплектом стульев;</w:t>
            </w:r>
          </w:p>
          <w:p w14:paraId="7A7593B4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Стол учительский с тумбой;</w:t>
            </w:r>
          </w:p>
          <w:p w14:paraId="0BB05FEC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Шкафы для хранения дидактических материалов, пособий и пр.:</w:t>
            </w:r>
          </w:p>
          <w:p w14:paraId="085C9A35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Настенные доски для вывешивания иллюстративного материала;</w:t>
            </w:r>
          </w:p>
          <w:p w14:paraId="6394A2F1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Подставки для книг, держатели для схем и таблиц и т. п.</w:t>
            </w:r>
          </w:p>
          <w:p w14:paraId="583BE086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6. О</w:t>
            </w:r>
            <w:r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борудование для мультимедийных демонстраций (компьютер, </w:t>
            </w:r>
            <w:proofErr w:type="spellStart"/>
            <w:r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232CC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DVD-проектор, видеомагнитофон и др.);</w:t>
            </w:r>
          </w:p>
          <w:p w14:paraId="0C2160E1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А-4 – карандаши;</w:t>
            </w:r>
          </w:p>
          <w:p w14:paraId="778E564D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Тетради в клетку, линейка;</w:t>
            </w:r>
          </w:p>
          <w:p w14:paraId="2A91BB84" w14:textId="77777777" w:rsidR="007F5FBA" w:rsidRPr="00232CCB" w:rsidRDefault="007F5FBA" w:rsidP="007F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</w:t>
            </w:r>
            <w:proofErr w:type="spellEnd"/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9DD6E7" w14:textId="33D36E07" w:rsidR="00CC4772" w:rsidRPr="00232CCB" w:rsidRDefault="007F5FBA" w:rsidP="007F5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Аудио и видеоаппаратура.</w:t>
            </w:r>
          </w:p>
        </w:tc>
      </w:tr>
    </w:tbl>
    <w:p w14:paraId="1D9955E4" w14:textId="05829C66" w:rsidR="00CC4772" w:rsidRDefault="00CC4772" w:rsidP="008940DB">
      <w:pPr>
        <w:tabs>
          <w:tab w:val="left" w:pos="46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EDB66B3" w14:textId="77777777" w:rsidR="007F5FBA" w:rsidRPr="00232CCB" w:rsidRDefault="007F5FBA" w:rsidP="00000A2C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Комплекс основных характеристик дополнительной общеобразовательной (общеразвивающей) программы</w:t>
      </w:r>
    </w:p>
    <w:p w14:paraId="51FFB805" w14:textId="77777777" w:rsidR="007F5FBA" w:rsidRPr="00232CCB" w:rsidRDefault="007F5FBA" w:rsidP="00232C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14A5C566" w14:textId="59B9BDE1" w:rsidR="007F5FBA" w:rsidRPr="00232CCB" w:rsidRDefault="007F5FBA" w:rsidP="00232CCB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82888837"/>
      <w:r w:rsidRPr="00232CCB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</w:t>
      </w:r>
      <w:r w:rsidR="008D2798" w:rsidRPr="00232CCB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Математический </w:t>
      </w:r>
      <w:proofErr w:type="spellStart"/>
      <w:r w:rsidR="008D2798" w:rsidRPr="00232CCB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232C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социально-гуманитарной направленности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реализуется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Pr="00232CCB">
        <w:rPr>
          <w:rFonts w:ascii="Times New Roman" w:hAnsi="Times New Roman" w:cs="Times New Roman"/>
          <w:sz w:val="24"/>
          <w:szCs w:val="24"/>
        </w:rPr>
        <w:t>МБДОУ №26 «Золотая рыбка» г. Сургута ХМАО-Югры.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Квалификация педагога соответствует профилю программы.</w:t>
      </w:r>
    </w:p>
    <w:p w14:paraId="2FC80685" w14:textId="6027F1AB" w:rsidR="007F5FBA" w:rsidRPr="00232CCB" w:rsidRDefault="007F5FBA" w:rsidP="00000A2C">
      <w:pPr>
        <w:tabs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sz w:val="24"/>
          <w:szCs w:val="24"/>
        </w:rPr>
        <w:t xml:space="preserve">Программа модифицированная и разработана на основе программы </w:t>
      </w:r>
      <w:r w:rsidRPr="00232CCB">
        <w:rPr>
          <w:rStyle w:val="c1"/>
          <w:rFonts w:ascii="Times New Roman" w:hAnsi="Times New Roman" w:cs="Times New Roman"/>
          <w:sz w:val="24"/>
          <w:szCs w:val="24"/>
        </w:rPr>
        <w:t>«Будущий первоклассник» реализуется для дошкольников в рамках дополнительных образовательных услуг.</w:t>
      </w:r>
      <w:r w:rsidR="00000A2C" w:rsidRPr="00232CC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232CC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14:paraId="27AEDDF5" w14:textId="77777777" w:rsidR="007F5FBA" w:rsidRPr="00232CCB" w:rsidRDefault="007F5FBA" w:rsidP="007F5FBA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>В качестве нормативно-правовых оснований проектирования данной программы выступают:</w:t>
      </w:r>
    </w:p>
    <w:p w14:paraId="7A85B7F9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232CC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232CCB">
        <w:rPr>
          <w:rFonts w:ascii="Times New Roman" w:hAnsi="Times New Roman" w:cs="Times New Roman"/>
          <w:bCs/>
          <w:sz w:val="24"/>
          <w:szCs w:val="24"/>
        </w:rPr>
        <w:t xml:space="preserve"> (consultant.ru);</w:t>
      </w:r>
    </w:p>
    <w:p w14:paraId="76EFBF98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14:paraId="66961909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14:paraId="274B60FD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14:paraId="11D480E9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Распоряжение Правительства РФ от 31 марта 2022 г. N 678-р </w:t>
      </w:r>
      <w:proofErr w:type="gramStart"/>
      <w:r w:rsidRPr="00232CCB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232CCB">
        <w:rPr>
          <w:rFonts w:ascii="Times New Roman" w:hAnsi="Times New Roman" w:cs="Times New Roman"/>
          <w:bCs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14:paraId="20622A90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</w:t>
      </w:r>
      <w:r w:rsidRPr="00232CCB">
        <w:rPr>
          <w:rFonts w:ascii="Times New Roman" w:hAnsi="Times New Roman" w:cs="Times New Roman"/>
          <w:bCs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14:paraId="71078776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232CCB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232CCB">
        <w:rPr>
          <w:rFonts w:ascii="Times New Roman" w:hAnsi="Times New Roman" w:cs="Times New Roman"/>
          <w:bCs/>
          <w:sz w:val="24"/>
          <w:szCs w:val="24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232CC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32CCB">
        <w:rPr>
          <w:rFonts w:ascii="Times New Roman" w:hAnsi="Times New Roman" w:cs="Times New Roman"/>
          <w:bCs/>
          <w:sz w:val="24"/>
          <w:szCs w:val="24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232CCB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232CCB">
        <w:rPr>
          <w:rFonts w:ascii="Times New Roman" w:hAnsi="Times New Roman" w:cs="Times New Roman"/>
          <w:bCs/>
          <w:sz w:val="24"/>
          <w:szCs w:val="24"/>
        </w:rPr>
        <w:t xml:space="preserve"> программы)") (mskobr.ru);</w:t>
      </w:r>
    </w:p>
    <w:p w14:paraId="48E4C010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14:paraId="0AA90BF1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Cs/>
          <w:sz w:val="24"/>
          <w:szCs w:val="24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232CCB">
        <w:rPr>
          <w:rFonts w:ascii="Times New Roman" w:hAnsi="Times New Roman" w:cs="Times New Roman"/>
          <w:sz w:val="24"/>
          <w:szCs w:val="24"/>
        </w:rPr>
        <w:t>;</w:t>
      </w:r>
    </w:p>
    <w:p w14:paraId="123BE622" w14:textId="77777777" w:rsidR="007F5FBA" w:rsidRPr="00232CCB" w:rsidRDefault="007F5FBA" w:rsidP="007F5FBA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>Локальные акты и положениями МДОУ №26 «Золотая рыбка» г. Сургута ХМАО-Югры.</w:t>
      </w:r>
    </w:p>
    <w:p w14:paraId="1EF86811" w14:textId="77777777" w:rsidR="007F5FBA" w:rsidRPr="00232CCB" w:rsidRDefault="007F5FBA" w:rsidP="007F5FBA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bookmarkEnd w:id="1"/>
    <w:p w14:paraId="61DCD65E" w14:textId="03F1BE4B" w:rsidR="00CC4772" w:rsidRPr="00232CCB" w:rsidRDefault="00910982" w:rsidP="007D6DAB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08A91421" w14:textId="77777777" w:rsidR="007F5FBA" w:rsidRPr="00232CCB" w:rsidRDefault="007F5FBA" w:rsidP="007F5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Для успешного обучения детей в школе, важно сформировать у ребенка психологическую готовность к школе. Программа является одним из этапов подготовки детей к обучению в школе и знакомит детей с первоначальными элементами грамоты. 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 детей.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 w14:paraId="5975E4E4" w14:textId="77777777" w:rsidR="007F5FBA" w:rsidRPr="00232CCB" w:rsidRDefault="007F5FBA" w:rsidP="007F5FBA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>Данная программа создана для детей, как не посещающих детские сады, так и для детей, посещающих детские сады, но не получающих должного интеллектуального и коммуникативного развития.</w:t>
      </w:r>
    </w:p>
    <w:p w14:paraId="1ADAF3CB" w14:textId="77777777" w:rsidR="007F5FBA" w:rsidRPr="00232CCB" w:rsidRDefault="007F5FBA" w:rsidP="007F5FBA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Дети, занимающиеся по данной программе, получают знания, умения и навыки сверх программы детского сада, быстрее и безболезненнее адаптируются к детскому саду и школе.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Дети, имеющие статус ОВЗ в полном объеме справляются с программой и в создании дополнительных условий не нуждаются.</w:t>
      </w:r>
    </w:p>
    <w:p w14:paraId="7AF93B94" w14:textId="77777777" w:rsidR="007F5FBA" w:rsidRPr="00232CCB" w:rsidRDefault="007F5FBA" w:rsidP="007F5FB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программы: 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социально-гуманитарная направленность</w:t>
      </w:r>
    </w:p>
    <w:p w14:paraId="466F99E5" w14:textId="77777777" w:rsidR="007F5FBA" w:rsidRPr="00232CCB" w:rsidRDefault="007F5FBA" w:rsidP="007F5F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программы: </w:t>
      </w:r>
      <w:r w:rsidRPr="00232CCB">
        <w:rPr>
          <w:rFonts w:ascii="Times New Roman" w:hAnsi="Times New Roman" w:cs="Times New Roman"/>
          <w:sz w:val="24"/>
          <w:szCs w:val="24"/>
        </w:rPr>
        <w:t>стартовый.</w:t>
      </w:r>
    </w:p>
    <w:p w14:paraId="426FCD38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Отличительные особенности:</w:t>
      </w:r>
      <w:r w:rsidRPr="00232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2CC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использование большого количества разнообразных учебно-игровых форм с плавным переходом от одного вида деятельности к другому, рассчитана для детей 5-7 лет, посещающих и не посещающих дошкольные учреждения.</w:t>
      </w:r>
    </w:p>
    <w:p w14:paraId="5620ADD1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Такими формами являются: </w:t>
      </w:r>
    </w:p>
    <w:p w14:paraId="3EB907EA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lastRenderedPageBreak/>
        <w:tab/>
        <w:t>• Сюжетные игры. Особое место занимают игры, которые создаются самими детьми, их называют творческими или сюжетно-ролевыми.</w:t>
      </w:r>
    </w:p>
    <w:p w14:paraId="5B715F71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>• Игры с правилами. Большая роль в игре принадлежит правилам.</w:t>
      </w:r>
    </w:p>
    <w:p w14:paraId="27675E2D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>• Создание игровой ситуации</w:t>
      </w:r>
    </w:p>
    <w:p w14:paraId="43949BF2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>• Театрализованные игры в детском саду – это развитие творческих способностей детей средствами театрального искусства. Теневого, пальчикового, настольного, кукольного театра</w:t>
      </w:r>
    </w:p>
    <w:p w14:paraId="372F6436" w14:textId="77777777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>• Игры с речевым сопровождением.</w:t>
      </w:r>
    </w:p>
    <w:p w14:paraId="30244888" w14:textId="776F0755" w:rsidR="007F5FBA" w:rsidRPr="00232CCB" w:rsidRDefault="007F5FBA" w:rsidP="007F5FBA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 xml:space="preserve">• Пальчиковые игры: очень важной частью работы по развитию мелкой моторики являются "пальчиковые игры". </w:t>
      </w:r>
    </w:p>
    <w:p w14:paraId="7AFF45DF" w14:textId="77777777" w:rsidR="007F5FBA" w:rsidRPr="00232CCB" w:rsidRDefault="007F5FBA" w:rsidP="007F5F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  <w:t xml:space="preserve">Адресат программы: </w:t>
      </w:r>
      <w:r w:rsidRPr="00232CCB">
        <w:rPr>
          <w:rFonts w:ascii="Times New Roman" w:hAnsi="Times New Roman" w:cs="Times New Roman"/>
          <w:color w:val="000000"/>
          <w:sz w:val="24"/>
          <w:szCs w:val="24"/>
        </w:rPr>
        <w:t>Данная программа рассчитана на работу с детьми 5-7 лет.</w:t>
      </w:r>
      <w:r w:rsidRPr="00232CCB">
        <w:rPr>
          <w:rFonts w:ascii="Times New Roman" w:hAnsi="Times New Roman" w:cs="Times New Roman"/>
          <w:sz w:val="24"/>
          <w:szCs w:val="24"/>
        </w:rPr>
        <w:t xml:space="preserve"> Наполняемость учебной группы 9 человек. </w:t>
      </w:r>
    </w:p>
    <w:p w14:paraId="2E286C41" w14:textId="77777777" w:rsidR="007F5FBA" w:rsidRPr="00232CCB" w:rsidRDefault="007F5FBA" w:rsidP="007F5F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Количество обучающихся в группе: </w:t>
      </w:r>
      <w:r w:rsidRPr="00232CCB">
        <w:rPr>
          <w:rFonts w:ascii="Times New Roman" w:hAnsi="Times New Roman" w:cs="Times New Roman"/>
          <w:sz w:val="24"/>
          <w:szCs w:val="24"/>
        </w:rPr>
        <w:t>9 человек.</w:t>
      </w:r>
    </w:p>
    <w:p w14:paraId="5FCDD759" w14:textId="77777777" w:rsidR="007F5FBA" w:rsidRPr="00232CCB" w:rsidRDefault="007F5FBA" w:rsidP="007F5F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ab/>
        <w:t>Срок освоения программы</w:t>
      </w:r>
      <w:r w:rsidRPr="00232CCB">
        <w:rPr>
          <w:rFonts w:ascii="Times New Roman" w:hAnsi="Times New Roman" w:cs="Times New Roman"/>
          <w:sz w:val="24"/>
          <w:szCs w:val="24"/>
        </w:rPr>
        <w:t>: 1 год.</w:t>
      </w:r>
    </w:p>
    <w:p w14:paraId="76CB5416" w14:textId="77777777" w:rsidR="007F5FBA" w:rsidRPr="00232CCB" w:rsidRDefault="007F5FBA" w:rsidP="007F5F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Объем программы: </w:t>
      </w:r>
      <w:r w:rsidRPr="00232CCB">
        <w:rPr>
          <w:rFonts w:ascii="Times New Roman" w:hAnsi="Times New Roman" w:cs="Times New Roman"/>
          <w:sz w:val="24"/>
          <w:szCs w:val="24"/>
        </w:rPr>
        <w:t>72 часа.</w:t>
      </w:r>
    </w:p>
    <w:p w14:paraId="7165B944" w14:textId="77777777" w:rsidR="007F5FBA" w:rsidRPr="00232CCB" w:rsidRDefault="007F5FBA" w:rsidP="007F5FBA">
      <w:pPr>
        <w:tabs>
          <w:tab w:val="left" w:pos="993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sz w:val="24"/>
          <w:szCs w:val="24"/>
        </w:rPr>
        <w:tab/>
        <w:t>Режим занятий:</w:t>
      </w:r>
      <w:r w:rsidRPr="00232C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CCB">
        <w:rPr>
          <w:rFonts w:ascii="Times New Roman" w:hAnsi="Times New Roman" w:cs="Times New Roman"/>
          <w:sz w:val="24"/>
          <w:szCs w:val="24"/>
        </w:rPr>
        <w:t>Длительность каждого занятия 30 минут (1 академический час) – в группе старшего дошкольного возраста (5-7 лет).</w:t>
      </w:r>
    </w:p>
    <w:p w14:paraId="6681477C" w14:textId="77777777" w:rsidR="007F5FBA" w:rsidRPr="00232CCB" w:rsidRDefault="007F5FBA" w:rsidP="007F5F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b/>
          <w:bCs/>
          <w:sz w:val="24"/>
          <w:szCs w:val="24"/>
        </w:rPr>
        <w:tab/>
        <w:t>Форма(ы) обучения</w:t>
      </w:r>
      <w:r w:rsidRPr="00232CCB">
        <w:rPr>
          <w:rFonts w:ascii="Times New Roman" w:hAnsi="Times New Roman" w:cs="Times New Roman"/>
          <w:sz w:val="24"/>
          <w:szCs w:val="24"/>
        </w:rPr>
        <w:t>: очная.</w:t>
      </w:r>
    </w:p>
    <w:p w14:paraId="3973C818" w14:textId="77777777" w:rsidR="007F5FBA" w:rsidRPr="00232CCB" w:rsidRDefault="007F5FBA" w:rsidP="007F5FBA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574A0" w14:textId="5D8E7A25" w:rsidR="007F5FBA" w:rsidRPr="00232CCB" w:rsidRDefault="007F5FBA" w:rsidP="000D0E6F">
      <w:pPr>
        <w:pStyle w:val="a5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Расписание занятий дополнительной общеразвивающей программы «Математический </w:t>
      </w:r>
      <w:proofErr w:type="spellStart"/>
      <w:r w:rsidRPr="00232C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знайка</w:t>
      </w:r>
      <w:proofErr w:type="spellEnd"/>
      <w:r w:rsidRPr="00232C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W w:w="9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3"/>
        <w:gridCol w:w="1009"/>
        <w:gridCol w:w="1559"/>
        <w:gridCol w:w="851"/>
        <w:gridCol w:w="1701"/>
        <w:gridCol w:w="992"/>
        <w:gridCol w:w="850"/>
        <w:gridCol w:w="867"/>
      </w:tblGrid>
      <w:tr w:rsidR="007F5FBA" w:rsidRPr="00232CCB" w14:paraId="56C1F531" w14:textId="77777777" w:rsidTr="007F5FBA">
        <w:tc>
          <w:tcPr>
            <w:tcW w:w="1277" w:type="dxa"/>
            <w:vMerge w:val="restart"/>
          </w:tcPr>
          <w:p w14:paraId="77F7EB39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07E662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833" w:type="dxa"/>
            <w:vMerge w:val="restart"/>
          </w:tcPr>
          <w:p w14:paraId="331E4765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A5C908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009" w:type="dxa"/>
            <w:vMerge w:val="restart"/>
          </w:tcPr>
          <w:p w14:paraId="121DFB7F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5E478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14:paraId="4B5AA550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4C01B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  <w:vMerge w:val="restart"/>
          </w:tcPr>
          <w:p w14:paraId="52CAC80A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907C4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Merge w:val="restart"/>
          </w:tcPr>
          <w:p w14:paraId="005BC5C5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EC8B1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vMerge w:val="restart"/>
          </w:tcPr>
          <w:p w14:paraId="41261BFF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CEADD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7" w:type="dxa"/>
            <w:gridSpan w:val="2"/>
          </w:tcPr>
          <w:p w14:paraId="009B0957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7F5FBA" w:rsidRPr="00232CCB" w14:paraId="12AD9E77" w14:textId="77777777" w:rsidTr="007F5FBA">
        <w:tc>
          <w:tcPr>
            <w:tcW w:w="1277" w:type="dxa"/>
            <w:vMerge/>
          </w:tcPr>
          <w:p w14:paraId="69E8478B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0F0D96A3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758975A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B30AA6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AC4990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8EE92F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94A20B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193E0A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867" w:type="dxa"/>
          </w:tcPr>
          <w:p w14:paraId="546DC865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7F5FBA" w:rsidRPr="00232CCB" w14:paraId="1995D70C" w14:textId="77777777" w:rsidTr="007F5FBA">
        <w:trPr>
          <w:trHeight w:val="403"/>
        </w:trPr>
        <w:tc>
          <w:tcPr>
            <w:tcW w:w="1277" w:type="dxa"/>
            <w:vMerge w:val="restart"/>
          </w:tcPr>
          <w:p w14:paraId="29A4F18E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14:paraId="37D3A283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4D0E51D5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396634D7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  <w:p w14:paraId="2105FB7E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Попова</w:t>
            </w:r>
          </w:p>
        </w:tc>
        <w:tc>
          <w:tcPr>
            <w:tcW w:w="833" w:type="dxa"/>
          </w:tcPr>
          <w:p w14:paraId="7D8DCD03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14:paraId="43FEEDCA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54869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51" w:type="dxa"/>
          </w:tcPr>
          <w:p w14:paraId="4DE79872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D01F03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992" w:type="dxa"/>
          </w:tcPr>
          <w:p w14:paraId="73428882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A7BDBEF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vMerge w:val="restart"/>
          </w:tcPr>
          <w:p w14:paraId="5CB151A4" w14:textId="77777777" w:rsidR="007F5FBA" w:rsidRPr="00232CCB" w:rsidRDefault="007F5FBA" w:rsidP="000D0E6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F5FBA" w:rsidRPr="00232CCB" w14:paraId="61EECC72" w14:textId="77777777" w:rsidTr="007F5FBA">
        <w:trPr>
          <w:trHeight w:val="411"/>
        </w:trPr>
        <w:tc>
          <w:tcPr>
            <w:tcW w:w="1277" w:type="dxa"/>
            <w:vMerge/>
          </w:tcPr>
          <w:p w14:paraId="2467B25D" w14:textId="77777777" w:rsidR="007F5FBA" w:rsidRPr="00232CCB" w:rsidRDefault="007F5FBA" w:rsidP="000D0E6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39326CCE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14:paraId="5E84FE90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6D173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851" w:type="dxa"/>
          </w:tcPr>
          <w:p w14:paraId="7F3DFB45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DD85BF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992" w:type="dxa"/>
          </w:tcPr>
          <w:p w14:paraId="5860B7A4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7204D1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5E2F9187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FBA" w:rsidRPr="00232CCB" w14:paraId="6D125C65" w14:textId="77777777" w:rsidTr="007F5FBA">
        <w:trPr>
          <w:trHeight w:val="416"/>
        </w:trPr>
        <w:tc>
          <w:tcPr>
            <w:tcW w:w="1277" w:type="dxa"/>
            <w:vMerge/>
          </w:tcPr>
          <w:p w14:paraId="21261A8A" w14:textId="77777777" w:rsidR="007F5FBA" w:rsidRPr="00232CCB" w:rsidRDefault="007F5FBA" w:rsidP="000D0E6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4DD4F3E7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7D9DC19A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9253C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851" w:type="dxa"/>
          </w:tcPr>
          <w:p w14:paraId="67B6450A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36D18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992" w:type="dxa"/>
          </w:tcPr>
          <w:p w14:paraId="0AFD111B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85F50D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1316CF10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FBA" w:rsidRPr="00232CCB" w14:paraId="741FE662" w14:textId="77777777" w:rsidTr="007F5FBA">
        <w:trPr>
          <w:trHeight w:val="422"/>
        </w:trPr>
        <w:tc>
          <w:tcPr>
            <w:tcW w:w="1277" w:type="dxa"/>
            <w:vMerge/>
          </w:tcPr>
          <w:p w14:paraId="746F88BF" w14:textId="77777777" w:rsidR="007F5FBA" w:rsidRPr="00232CCB" w:rsidRDefault="007F5FBA" w:rsidP="000D0E6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75DE038A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14:paraId="613AC496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48749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851" w:type="dxa"/>
          </w:tcPr>
          <w:p w14:paraId="2B16B85D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B8E25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CB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992" w:type="dxa"/>
          </w:tcPr>
          <w:p w14:paraId="4D78EA6C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C607ED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722AEF01" w14:textId="77777777" w:rsidR="007F5FBA" w:rsidRPr="00232CCB" w:rsidRDefault="007F5FBA" w:rsidP="000D0E6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BC9051" w14:textId="77777777" w:rsidR="007F5FBA" w:rsidRPr="007F5FBA" w:rsidRDefault="007F5FBA" w:rsidP="007F5FBA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0A7A51" w14:textId="122897B9" w:rsidR="00592BE9" w:rsidRPr="00232CCB" w:rsidRDefault="00592BE9" w:rsidP="007F5FBA">
      <w:pPr>
        <w:tabs>
          <w:tab w:val="left" w:pos="993"/>
        </w:tabs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Развитие познавательных процессов и математических способностей </w:t>
      </w:r>
      <w:proofErr w:type="gramStart"/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дошкольников,   </w:t>
      </w:r>
      <w:proofErr w:type="gramEnd"/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необходимых для создания основы успешного обучения в школе.</w:t>
      </w:r>
    </w:p>
    <w:p w14:paraId="3A514882" w14:textId="4FE95DC9" w:rsidR="00592BE9" w:rsidRPr="00232CCB" w:rsidRDefault="00592BE9" w:rsidP="007F5FBA">
      <w:pPr>
        <w:tabs>
          <w:tab w:val="left" w:pos="993"/>
        </w:tabs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232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998F66A" w14:textId="77777777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232CCB">
        <w:rPr>
          <w:rFonts w:ascii="Times New Roman" w:hAnsi="Times New Roman" w:cs="Times New Roman"/>
          <w:sz w:val="24"/>
          <w:szCs w:val="24"/>
        </w:rPr>
        <w:t>:</w:t>
      </w:r>
    </w:p>
    <w:p w14:paraId="08193078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>-учить решать учебные и практические задачи средствами геометрии;</w:t>
      </w:r>
    </w:p>
    <w:p w14:paraId="496516D4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>-учить решать логические и арифметические задачи использовав количественный и порядковые числительные;</w:t>
      </w:r>
    </w:p>
    <w:p w14:paraId="46299570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- учить писать цифры соблюдая нормы каллиграфии </w:t>
      </w:r>
    </w:p>
    <w:p w14:paraId="4456BC09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jc w:val="both"/>
      </w:pPr>
      <w:r w:rsidRPr="00232CCB">
        <w:t>(наклон, пропорции, местоположение в клетке);</w:t>
      </w:r>
    </w:p>
    <w:p w14:paraId="4E7870A6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jc w:val="both"/>
      </w:pPr>
      <w:r w:rsidRPr="00232CCB">
        <w:t xml:space="preserve">учить приемам счета на </w:t>
      </w:r>
      <w:proofErr w:type="spellStart"/>
      <w:r w:rsidRPr="00232CCB">
        <w:t>абакусе</w:t>
      </w:r>
      <w:proofErr w:type="spellEnd"/>
      <w:r w:rsidRPr="00232CCB">
        <w:t>, счету в уме с воображаемыми числами;</w:t>
      </w:r>
    </w:p>
    <w:p w14:paraId="7D865FCD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lastRenderedPageBreak/>
        <w:t>-формировать навыки устного счета без использования элементарных вычислительных устройств.</w:t>
      </w:r>
    </w:p>
    <w:p w14:paraId="385E82EF" w14:textId="0FA9A509" w:rsidR="00B46284" w:rsidRPr="00232CCB" w:rsidRDefault="00B46284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232CCB">
        <w:t xml:space="preserve">. </w:t>
      </w:r>
      <w:r w:rsidRPr="00232CCB">
        <w:rPr>
          <w:i/>
        </w:rPr>
        <w:t>Развивающие:</w:t>
      </w:r>
    </w:p>
    <w:p w14:paraId="2360E390" w14:textId="77777777" w:rsidR="00FF6C15" w:rsidRPr="00232CCB" w:rsidRDefault="00FF6C15" w:rsidP="007F5FBA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>-</w:t>
      </w:r>
      <w:proofErr w:type="gramStart"/>
      <w:r w:rsidRPr="00232CCB">
        <w:t>развить  ассоциативное</w:t>
      </w:r>
      <w:proofErr w:type="gramEnd"/>
      <w:r w:rsidRPr="00232CCB">
        <w:t xml:space="preserve"> мышление с целью создания образа- цифр; </w:t>
      </w:r>
    </w:p>
    <w:p w14:paraId="1CD1DAA0" w14:textId="77777777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- развивать мыслительную деятельность и творческий подход в поиске способов решения;</w:t>
      </w:r>
    </w:p>
    <w:p w14:paraId="39BCF0C3" w14:textId="77777777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- развивать внимание, речь, память, воображение;</w:t>
      </w:r>
    </w:p>
    <w:p w14:paraId="206D2B01" w14:textId="77777777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-развивать детскую активность, способность самостоятельно решать доступные творческие задачи - занимательные, практические, игровые.</w:t>
      </w:r>
    </w:p>
    <w:p w14:paraId="171787C1" w14:textId="34F577BE" w:rsidR="00B46284" w:rsidRPr="00232CCB" w:rsidRDefault="00B46284" w:rsidP="007F5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</w:t>
      </w:r>
      <w:r w:rsidRPr="00232CCB">
        <w:rPr>
          <w:rFonts w:ascii="Times New Roman" w:hAnsi="Times New Roman" w:cs="Times New Roman"/>
          <w:sz w:val="24"/>
          <w:szCs w:val="24"/>
        </w:rPr>
        <w:tab/>
      </w:r>
      <w:r w:rsidRPr="00232CC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7CBFA80A" w14:textId="77777777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- воспитывать у детей интерес к процессу познания, желание преодолевать трудности;</w:t>
      </w:r>
    </w:p>
    <w:p w14:paraId="5F9E78EC" w14:textId="0A7D2615" w:rsidR="00B46284" w:rsidRPr="00232CCB" w:rsidRDefault="00B46284" w:rsidP="007F5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 - воспитывать интеллектуальную культуру личности на основе овладени</w:t>
      </w:r>
      <w:r w:rsidR="00FF6C15" w:rsidRPr="00232CCB">
        <w:rPr>
          <w:rFonts w:ascii="Times New Roman" w:hAnsi="Times New Roman" w:cs="Times New Roman"/>
          <w:sz w:val="24"/>
          <w:szCs w:val="24"/>
        </w:rPr>
        <w:t>я навыками учебной деятельности;</w:t>
      </w:r>
    </w:p>
    <w:p w14:paraId="068A203F" w14:textId="338C014B" w:rsidR="00B46284" w:rsidRPr="00232CCB" w:rsidRDefault="00B46284" w:rsidP="007F5FB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  <w:t>- воспитывать организованность и самостоятельность.</w:t>
      </w:r>
    </w:p>
    <w:p w14:paraId="3B4AE1E8" w14:textId="77777777" w:rsidR="007F5FBA" w:rsidRPr="00232CCB" w:rsidRDefault="007F5FBA" w:rsidP="007F5FB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A8500" w14:textId="77777777" w:rsidR="007F5FBA" w:rsidRPr="00232CCB" w:rsidRDefault="007F5FBA" w:rsidP="007F5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 ОСНОВНЫХ ХАРАКТЕРИСТИК ПРОГРАММЫ </w:t>
      </w:r>
    </w:p>
    <w:p w14:paraId="42C95367" w14:textId="1522BEBC" w:rsidR="007F5FBA" w:rsidRDefault="007F5FBA" w:rsidP="00C061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тематический план</w:t>
      </w: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297"/>
        <w:gridCol w:w="2410"/>
        <w:gridCol w:w="1370"/>
        <w:gridCol w:w="1370"/>
        <w:gridCol w:w="1371"/>
        <w:gridCol w:w="1672"/>
      </w:tblGrid>
      <w:tr w:rsidR="00A346F9" w:rsidRPr="00F31102" w14:paraId="18DE679A" w14:textId="77777777" w:rsidTr="000D0E6F">
        <w:trPr>
          <w:trHeight w:val="639"/>
        </w:trPr>
        <w:tc>
          <w:tcPr>
            <w:tcW w:w="397" w:type="dxa"/>
            <w:vMerge w:val="restart"/>
            <w:shd w:val="clear" w:color="auto" w:fill="auto"/>
          </w:tcPr>
          <w:p w14:paraId="3EED835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38D3F0A7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5C406EB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4A2D74" w14:textId="77777777" w:rsidR="00A346F9" w:rsidRPr="007D6DAB" w:rsidRDefault="00A346F9" w:rsidP="000D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2" w:type="dxa"/>
            <w:vMerge w:val="restart"/>
            <w:vAlign w:val="center"/>
          </w:tcPr>
          <w:p w14:paraId="04BE8AF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043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A346F9" w:rsidRPr="00F31102" w14:paraId="6FEFC39D" w14:textId="77777777" w:rsidTr="000D0E6F">
        <w:trPr>
          <w:trHeight w:val="463"/>
        </w:trPr>
        <w:tc>
          <w:tcPr>
            <w:tcW w:w="397" w:type="dxa"/>
            <w:vMerge/>
            <w:shd w:val="clear" w:color="auto" w:fill="auto"/>
          </w:tcPr>
          <w:p w14:paraId="2739415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A8C312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472FE9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14:paraId="7905F00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" w:type="dxa"/>
          </w:tcPr>
          <w:p w14:paraId="73D7574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1" w:type="dxa"/>
          </w:tcPr>
          <w:p w14:paraId="273CF58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72" w:type="dxa"/>
            <w:vMerge/>
          </w:tcPr>
          <w:p w14:paraId="68A3D358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9" w:rsidRPr="00F31102" w14:paraId="0ECABA10" w14:textId="77777777" w:rsidTr="000D0E6F">
        <w:tc>
          <w:tcPr>
            <w:tcW w:w="397" w:type="dxa"/>
            <w:shd w:val="clear" w:color="auto" w:fill="auto"/>
          </w:tcPr>
          <w:p w14:paraId="5C30466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30A0508" w14:textId="77777777" w:rsidR="00A346F9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Количественные и порядковые числительные</w:t>
            </w:r>
          </w:p>
          <w:p w14:paraId="726FEA68" w14:textId="77777777" w:rsidR="00A346F9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808434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F5C9270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Путаница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A7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7E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B64FE3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6C79915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5FA88876" w14:textId="77777777" w:rsidTr="000D0E6F">
        <w:tc>
          <w:tcPr>
            <w:tcW w:w="397" w:type="dxa"/>
            <w:shd w:val="clear" w:color="auto" w:fill="auto"/>
          </w:tcPr>
          <w:p w14:paraId="1250B57B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D4EF5F8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93EED1C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Убираем цифры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FA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64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746BC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957F77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14:paraId="1EBDEE0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7761027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2D9FE55" w14:textId="77777777" w:rsidTr="000D0E6F">
        <w:tc>
          <w:tcPr>
            <w:tcW w:w="397" w:type="dxa"/>
            <w:shd w:val="clear" w:color="auto" w:fill="auto"/>
          </w:tcPr>
          <w:p w14:paraId="5F88132C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25465F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AD771B0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Какой цифры не стало?»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46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A4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4E3649B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3B6474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1E85B52" w14:textId="77777777" w:rsidTr="000D0E6F">
        <w:tc>
          <w:tcPr>
            <w:tcW w:w="397" w:type="dxa"/>
            <w:shd w:val="clear" w:color="auto" w:fill="auto"/>
          </w:tcPr>
          <w:p w14:paraId="0FFEE6E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0ED3EED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893F278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6C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31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C8F6A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AA2B5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14:paraId="044EADC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596DBC9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002138D6" w14:textId="77777777" w:rsidTr="000D0E6F">
        <w:tc>
          <w:tcPr>
            <w:tcW w:w="397" w:type="dxa"/>
            <w:shd w:val="clear" w:color="auto" w:fill="auto"/>
          </w:tcPr>
          <w:p w14:paraId="2A0445A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0F13B5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17D3A83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«Исправь ошибку»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43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65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A093EA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4FB57A4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38181535" w14:textId="77777777" w:rsidTr="000D0E6F">
        <w:tc>
          <w:tcPr>
            <w:tcW w:w="397" w:type="dxa"/>
            <w:shd w:val="clear" w:color="auto" w:fill="auto"/>
          </w:tcPr>
          <w:p w14:paraId="158E15F4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6ECEB9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A15C4D1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Считай - не ошибись</w:t>
            </w:r>
            <w:proofErr w:type="gramStart"/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 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93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72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2D1C92C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3C377F3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364A41FA" w14:textId="77777777" w:rsidTr="000D0E6F">
        <w:tc>
          <w:tcPr>
            <w:tcW w:w="397" w:type="dxa"/>
            <w:shd w:val="clear" w:color="auto" w:fill="auto"/>
          </w:tcPr>
          <w:p w14:paraId="0EF25CE3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02E220A6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геометрия</w:t>
            </w:r>
          </w:p>
        </w:tc>
        <w:tc>
          <w:tcPr>
            <w:tcW w:w="2410" w:type="dxa"/>
            <w:shd w:val="clear" w:color="auto" w:fill="auto"/>
          </w:tcPr>
          <w:p w14:paraId="380B2BEA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«Найди предмет такой же формы»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7EE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56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5D7118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06C7B3D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1FC9473C" w14:textId="77777777" w:rsidTr="000D0E6F">
        <w:tc>
          <w:tcPr>
            <w:tcW w:w="397" w:type="dxa"/>
            <w:shd w:val="clear" w:color="auto" w:fill="auto"/>
          </w:tcPr>
          <w:p w14:paraId="59D1E09F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63A3149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258F298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Чудесный </w:t>
            </w:r>
            <w:proofErr w:type="gramStart"/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мешочек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 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49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27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B99B3B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02916B2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9A32A6B" w14:textId="77777777" w:rsidTr="000D0E6F">
        <w:tc>
          <w:tcPr>
            <w:tcW w:w="397" w:type="dxa"/>
            <w:shd w:val="clear" w:color="auto" w:fill="auto"/>
          </w:tcPr>
          <w:p w14:paraId="07BE90E2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4C8EE8A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B740611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такой же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D2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69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2488F5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4B0B1D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464741B6" w14:textId="77777777" w:rsidTr="000D0E6F">
        <w:tc>
          <w:tcPr>
            <w:tcW w:w="397" w:type="dxa"/>
            <w:shd w:val="clear" w:color="auto" w:fill="auto"/>
          </w:tcPr>
          <w:p w14:paraId="639F363E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6DF0CD86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A098830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Посмотри вокруг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2A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D8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3C1A2B7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5303725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B39FE0A" w14:textId="77777777" w:rsidTr="000D0E6F">
        <w:tc>
          <w:tcPr>
            <w:tcW w:w="397" w:type="dxa"/>
            <w:shd w:val="clear" w:color="auto" w:fill="auto"/>
          </w:tcPr>
          <w:p w14:paraId="36B0BA7C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4EEF8F2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ED123D8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больше увидит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DB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28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18162FE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2638C71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C46C091" w14:textId="77777777" w:rsidTr="000D0E6F">
        <w:trPr>
          <w:trHeight w:val="864"/>
        </w:trPr>
        <w:tc>
          <w:tcPr>
            <w:tcW w:w="397" w:type="dxa"/>
            <w:shd w:val="clear" w:color="auto" w:fill="auto"/>
          </w:tcPr>
          <w:p w14:paraId="2AD3B32E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168DB4C5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555CA0DD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Геометрическая мозаика»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1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1F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7F1DF2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50AD98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3243ADC6" w14:textId="77777777" w:rsidTr="000D0E6F">
        <w:tc>
          <w:tcPr>
            <w:tcW w:w="397" w:type="dxa"/>
            <w:shd w:val="clear" w:color="auto" w:fill="auto"/>
          </w:tcPr>
          <w:p w14:paraId="215655F1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82BBB2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0B83871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свой домик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60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67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5A81A6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4D0ACC1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46CF7326" w14:textId="77777777" w:rsidTr="000D0E6F">
        <w:tc>
          <w:tcPr>
            <w:tcW w:w="397" w:type="dxa"/>
            <w:shd w:val="clear" w:color="auto" w:fill="auto"/>
          </w:tcPr>
          <w:p w14:paraId="696E599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9702629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E74DC17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Помоги Чебурашке найти и исправить ошибку.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F7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42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17B34B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EA1F8B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F161EF4" w14:textId="77777777" w:rsidTr="000D0E6F">
        <w:tc>
          <w:tcPr>
            <w:tcW w:w="397" w:type="dxa"/>
            <w:shd w:val="clear" w:color="auto" w:fill="auto"/>
          </w:tcPr>
          <w:p w14:paraId="1F815D83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0ED22D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2410" w:type="dxa"/>
            <w:shd w:val="clear" w:color="auto" w:fill="auto"/>
          </w:tcPr>
          <w:p w14:paraId="645F3B92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8" w:lineRule="exact"/>
              <w:ind w:leftChars="11" w:left="24" w:firstLineChars="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онструкция.</w:t>
            </w:r>
          </w:p>
          <w:p w14:paraId="347D2E3A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ередвижения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косточек.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6E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93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51400C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1B6DD1C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0F2838A4" w14:textId="77777777" w:rsidTr="000D0E6F">
        <w:trPr>
          <w:trHeight w:val="657"/>
        </w:trPr>
        <w:tc>
          <w:tcPr>
            <w:tcW w:w="397" w:type="dxa"/>
            <w:shd w:val="clear" w:color="auto" w:fill="auto"/>
          </w:tcPr>
          <w:p w14:paraId="6EAE580B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174A34B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2A9537A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</w:t>
            </w:r>
            <w:r w:rsidRPr="007D6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0…4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A5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24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5A1580A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05F47B3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F93EDF8" w14:textId="77777777" w:rsidTr="000D0E6F">
        <w:tc>
          <w:tcPr>
            <w:tcW w:w="397" w:type="dxa"/>
            <w:shd w:val="clear" w:color="auto" w:fill="auto"/>
          </w:tcPr>
          <w:p w14:paraId="15119385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5E5501A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E2E11B3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71" w:lineRule="exact"/>
              <w:ind w:leftChars="25" w:left="55" w:firstLineChars="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(+1,</w:t>
            </w:r>
            <w:r w:rsidRPr="007D6D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-1);</w:t>
            </w:r>
          </w:p>
          <w:p w14:paraId="486A07A6" w14:textId="77777777" w:rsidR="00A346F9" w:rsidRPr="007D6DAB" w:rsidRDefault="00A346F9" w:rsidP="000D0E6F">
            <w:pPr>
              <w:widowControl w:val="0"/>
              <w:spacing w:after="0" w:line="240" w:lineRule="auto"/>
              <w:ind w:leftChars="25" w:left="55" w:firstLineChars="6" w:firstLine="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(+2, -2)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C7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D1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281E2C9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28A225E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3E80E705" w14:textId="77777777" w:rsidTr="000D0E6F">
        <w:tc>
          <w:tcPr>
            <w:tcW w:w="397" w:type="dxa"/>
            <w:shd w:val="clear" w:color="auto" w:fill="auto"/>
          </w:tcPr>
          <w:p w14:paraId="191D3D01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11BA1739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2B19A09A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(+3,</w:t>
            </w:r>
            <w:r w:rsidRPr="007D6D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-3);</w:t>
            </w:r>
          </w:p>
          <w:p w14:paraId="113304F2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(+4, -4)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8F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59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526F90A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D0E092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07ADB4B8" w14:textId="77777777" w:rsidTr="000D0E6F">
        <w:tc>
          <w:tcPr>
            <w:tcW w:w="397" w:type="dxa"/>
            <w:shd w:val="clear" w:color="auto" w:fill="auto"/>
          </w:tcPr>
          <w:p w14:paraId="722B6ED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7487857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23D5EAD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(сложение)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7C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D5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0E4F7DF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AA0035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BC2CB94" w14:textId="77777777" w:rsidTr="000D0E6F">
        <w:tc>
          <w:tcPr>
            <w:tcW w:w="397" w:type="dxa"/>
            <w:shd w:val="clear" w:color="auto" w:fill="auto"/>
          </w:tcPr>
          <w:p w14:paraId="2DFAB795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0661A693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B4007E7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  <w:p w14:paraId="127C1318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</w:t>
            </w:r>
            <w:r w:rsidRPr="007D6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20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D3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2FE98F7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2E3253B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4D68158" w14:textId="77777777" w:rsidTr="000D0E6F">
        <w:tc>
          <w:tcPr>
            <w:tcW w:w="397" w:type="dxa"/>
            <w:shd w:val="clear" w:color="auto" w:fill="auto"/>
          </w:tcPr>
          <w:p w14:paraId="5B08D1C5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7C6446B5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Каллиграфия</w:t>
            </w:r>
            <w:r w:rsidRPr="007D6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</w:t>
            </w:r>
            <w:r w:rsidRPr="007D6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ространственные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14:paraId="2DF98D49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Отгадай, кто, где стоит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2F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9F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EC16B5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0D3FD4E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21AD5917" w14:textId="77777777" w:rsidTr="000D0E6F">
        <w:tc>
          <w:tcPr>
            <w:tcW w:w="397" w:type="dxa"/>
            <w:shd w:val="clear" w:color="auto" w:fill="auto"/>
          </w:tcPr>
          <w:p w14:paraId="142D035C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1DE6939A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1B930BF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2E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4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345139F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2B2ABD4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2469216E" w14:textId="77777777" w:rsidTr="000D0E6F">
        <w:tc>
          <w:tcPr>
            <w:tcW w:w="397" w:type="dxa"/>
            <w:shd w:val="clear" w:color="auto" w:fill="auto"/>
          </w:tcPr>
          <w:p w14:paraId="123F9595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2C5A40E2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D77EA15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игрушку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22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05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8B665C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386C0E3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32AA08CD" w14:textId="77777777" w:rsidTr="000D0E6F">
        <w:tc>
          <w:tcPr>
            <w:tcW w:w="397" w:type="dxa"/>
            <w:shd w:val="clear" w:color="auto" w:fill="auto"/>
          </w:tcPr>
          <w:p w14:paraId="70343234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1D76EC67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657FA77" w14:textId="77777777" w:rsidR="00A346F9" w:rsidRPr="007D6DAB" w:rsidRDefault="00A346F9" w:rsidP="000D0E6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Путешествие по комнате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94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79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C7F886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43A1D66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D539B81" w14:textId="77777777" w:rsidTr="000D0E6F">
        <w:trPr>
          <w:trHeight w:val="330"/>
        </w:trPr>
        <w:tc>
          <w:tcPr>
            <w:tcW w:w="397" w:type="dxa"/>
            <w:shd w:val="clear" w:color="auto" w:fill="auto"/>
          </w:tcPr>
          <w:p w14:paraId="402077D7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38A2450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счет</w:t>
            </w:r>
          </w:p>
        </w:tc>
        <w:tc>
          <w:tcPr>
            <w:tcW w:w="2410" w:type="dxa"/>
            <w:shd w:val="clear" w:color="auto" w:fill="auto"/>
          </w:tcPr>
          <w:p w14:paraId="443DFF4B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Живая неделя»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87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6D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3271512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404334F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5C6CB2ED" w14:textId="77777777" w:rsidTr="000D0E6F">
        <w:tc>
          <w:tcPr>
            <w:tcW w:w="397" w:type="dxa"/>
            <w:shd w:val="clear" w:color="auto" w:fill="auto"/>
          </w:tcPr>
          <w:p w14:paraId="3B819169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4B43232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FF6AC30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Наш день», «Когда это бывает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95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CD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7BC2C3B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79DADD6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49F37CB5" w14:textId="77777777" w:rsidTr="000D0E6F">
        <w:tc>
          <w:tcPr>
            <w:tcW w:w="397" w:type="dxa"/>
            <w:shd w:val="clear" w:color="auto" w:fill="auto"/>
          </w:tcPr>
          <w:p w14:paraId="51190756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83B54E5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2734A930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«Вчера, сегодня, завтра»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1AB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EA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54A76F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74C1CD7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8C03C1C" w14:textId="77777777" w:rsidTr="000D0E6F">
        <w:trPr>
          <w:trHeight w:val="565"/>
        </w:trPr>
        <w:tc>
          <w:tcPr>
            <w:tcW w:w="397" w:type="dxa"/>
            <w:shd w:val="clear" w:color="auto" w:fill="auto"/>
          </w:tcPr>
          <w:p w14:paraId="1D0413FB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07F510F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F559439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«Лови, бросай, дни недели называй»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E8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EA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032F0C2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D4B31BF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2164B045" w14:textId="77777777" w:rsidTr="000D0E6F">
        <w:trPr>
          <w:trHeight w:val="575"/>
        </w:trPr>
        <w:tc>
          <w:tcPr>
            <w:tcW w:w="397" w:type="dxa"/>
            <w:shd w:val="clear" w:color="auto" w:fill="auto"/>
          </w:tcPr>
          <w:p w14:paraId="31CEE234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68C8AB2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55B9F5B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«Части суток»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73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85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6BD9AF0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  <w:vAlign w:val="center"/>
          </w:tcPr>
          <w:p w14:paraId="191DA58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25AC67D2" w14:textId="77777777" w:rsidTr="000D0E6F">
        <w:tc>
          <w:tcPr>
            <w:tcW w:w="397" w:type="dxa"/>
            <w:shd w:val="clear" w:color="auto" w:fill="auto"/>
          </w:tcPr>
          <w:p w14:paraId="2ECB1AB0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0CBA0B0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5EE0561A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«Когда мы это делаем?»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F4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07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</w:tcPr>
          <w:p w14:paraId="281C1A8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/>
            <w:vAlign w:val="center"/>
          </w:tcPr>
          <w:p w14:paraId="5933721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014DCEED" w14:textId="77777777" w:rsidTr="000D0E6F">
        <w:tc>
          <w:tcPr>
            <w:tcW w:w="397" w:type="dxa"/>
            <w:shd w:val="clear" w:color="auto" w:fill="auto"/>
          </w:tcPr>
          <w:p w14:paraId="6217B51C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28BDA80" w14:textId="77777777" w:rsidR="00A346F9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Логические и арифметические задачи </w:t>
            </w:r>
          </w:p>
          <w:p w14:paraId="0A4A267D" w14:textId="77777777" w:rsidR="00A346F9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B32F8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A33F928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первый назовет?».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19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FF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3332995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373181D0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346F9" w:rsidRPr="00F31102" w14:paraId="3BC9C81D" w14:textId="77777777" w:rsidTr="000D0E6F">
        <w:tc>
          <w:tcPr>
            <w:tcW w:w="397" w:type="dxa"/>
            <w:shd w:val="clear" w:color="auto" w:fill="auto"/>
          </w:tcPr>
          <w:p w14:paraId="2107FCB7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4A76CF2C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AF6B665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Сделай поровну»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5F5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CF7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49F08E66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</w:tcPr>
          <w:p w14:paraId="2C93C3C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EAA3935" w14:textId="77777777" w:rsidTr="000D0E6F">
        <w:tc>
          <w:tcPr>
            <w:tcW w:w="397" w:type="dxa"/>
            <w:shd w:val="clear" w:color="auto" w:fill="auto"/>
          </w:tcPr>
          <w:p w14:paraId="470EC3D2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C7B2D7A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C8C6129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«Расскажи про свой узор»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27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D0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3B7DF53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</w:tcPr>
          <w:p w14:paraId="6A342CD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A9ECE04" w14:textId="77777777" w:rsidTr="000D0E6F">
        <w:tc>
          <w:tcPr>
            <w:tcW w:w="397" w:type="dxa"/>
            <w:shd w:val="clear" w:color="auto" w:fill="auto"/>
          </w:tcPr>
          <w:p w14:paraId="13618A10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FFA3931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5D70DB2D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 кого столько же»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70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E5E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14:paraId="2E21EDC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/>
          </w:tcPr>
          <w:p w14:paraId="66ABDF3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76625C1F" w14:textId="77777777" w:rsidTr="000D0E6F">
        <w:tc>
          <w:tcPr>
            <w:tcW w:w="397" w:type="dxa"/>
            <w:shd w:val="clear" w:color="auto" w:fill="auto"/>
          </w:tcPr>
          <w:p w14:paraId="69526085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84DABD4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6C5B1DD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«Найди лишнюю фигуру»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0E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E7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</w:tcPr>
          <w:p w14:paraId="5431A82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/>
          </w:tcPr>
          <w:p w14:paraId="100DA43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5F6F1667" w14:textId="77777777" w:rsidTr="000D0E6F">
        <w:tc>
          <w:tcPr>
            <w:tcW w:w="397" w:type="dxa"/>
            <w:shd w:val="clear" w:color="auto" w:fill="auto"/>
          </w:tcPr>
          <w:p w14:paraId="367518A8" w14:textId="77777777" w:rsidR="00A346F9" w:rsidRPr="007D6DAB" w:rsidRDefault="00A346F9" w:rsidP="000D0E6F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453FC790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AD7B3AF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«Подбери ключ к замку»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849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57A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</w:tcPr>
          <w:p w14:paraId="036C729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/>
          </w:tcPr>
          <w:p w14:paraId="7273CC3C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6F9" w:rsidRPr="00F31102" w14:paraId="6905C33F" w14:textId="77777777" w:rsidTr="000D0E6F">
        <w:tc>
          <w:tcPr>
            <w:tcW w:w="397" w:type="dxa"/>
            <w:shd w:val="clear" w:color="auto" w:fill="auto"/>
          </w:tcPr>
          <w:p w14:paraId="43BB49F4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0310FBFF" w14:textId="77777777" w:rsidR="00A346F9" w:rsidRPr="007D6DAB" w:rsidRDefault="00A346F9" w:rsidP="000D0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DA01DC2" w14:textId="77777777" w:rsidR="00A346F9" w:rsidRPr="007D6DAB" w:rsidRDefault="00A346F9" w:rsidP="000D0E6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6D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731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0" w:type="dxa"/>
          </w:tcPr>
          <w:p w14:paraId="6DC369DD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1" w:type="dxa"/>
          </w:tcPr>
          <w:p w14:paraId="7CC14608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2" w:type="dxa"/>
          </w:tcPr>
          <w:p w14:paraId="1DA89FC3" w14:textId="77777777" w:rsidR="00A346F9" w:rsidRPr="007D6DAB" w:rsidRDefault="00A346F9" w:rsidP="000D0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A20B4D0" w14:textId="77777777" w:rsidR="00C0617D" w:rsidRDefault="00C0617D" w:rsidP="00A346F9">
      <w:pPr>
        <w:tabs>
          <w:tab w:val="left" w:pos="993"/>
        </w:tabs>
        <w:spacing w:after="0"/>
        <w:ind w:right="-2"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C548BC" w14:textId="77777777" w:rsidR="00C0617D" w:rsidRDefault="00C0617D" w:rsidP="00A346F9">
      <w:pPr>
        <w:tabs>
          <w:tab w:val="left" w:pos="993"/>
        </w:tabs>
        <w:spacing w:after="0"/>
        <w:ind w:right="-2"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761DD4" w14:textId="77777777" w:rsidR="00A346F9" w:rsidRPr="00232CCB" w:rsidRDefault="00A346F9" w:rsidP="00A346F9">
      <w:pPr>
        <w:tabs>
          <w:tab w:val="left" w:pos="993"/>
        </w:tabs>
        <w:spacing w:after="0"/>
        <w:ind w:right="-2"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03632097" w14:textId="77777777" w:rsidR="00A346F9" w:rsidRPr="00232CCB" w:rsidRDefault="00A346F9" w:rsidP="00A346F9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данной программы мы исходили из того, что игра – ведущий вид деятельности в 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 возрасте</w:t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оказывает значительное влияние на 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ребенка</w:t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E5FAC7" w14:textId="2EDF5404" w:rsidR="00A346F9" w:rsidRPr="00232CCB" w:rsidRDefault="00A346F9" w:rsidP="00A346F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CCB">
        <w:rPr>
          <w:rFonts w:ascii="Times New Roman" w:hAnsi="Times New Roman" w:cs="Times New Roman"/>
          <w:sz w:val="24"/>
          <w:szCs w:val="24"/>
        </w:rPr>
        <w:t xml:space="preserve">Программа «Математический </w:t>
      </w:r>
      <w:proofErr w:type="spellStart"/>
      <w:r w:rsidRPr="00232CC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32CCB">
        <w:rPr>
          <w:rFonts w:ascii="Times New Roman" w:hAnsi="Times New Roman" w:cs="Times New Roman"/>
          <w:sz w:val="24"/>
          <w:szCs w:val="24"/>
        </w:rPr>
        <w:t>» состоит из 1 модуля (разделы модуля: «</w:t>
      </w:r>
      <w:r w:rsidRPr="0023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Количественные и порядковые числительные</w:t>
      </w:r>
      <w:r w:rsidRPr="00232CCB">
        <w:rPr>
          <w:rFonts w:ascii="Times New Roman" w:hAnsi="Times New Roman" w:cs="Times New Roman"/>
          <w:sz w:val="24"/>
          <w:szCs w:val="24"/>
        </w:rPr>
        <w:t>», «</w:t>
      </w:r>
      <w:r w:rsidRPr="0023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Занимательная геометрия</w:t>
      </w:r>
      <w:r w:rsidRPr="00232CC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2CCB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232CCB">
        <w:rPr>
          <w:rFonts w:ascii="Times New Roman" w:hAnsi="Times New Roman" w:cs="Times New Roman"/>
          <w:sz w:val="24"/>
          <w:szCs w:val="24"/>
        </w:rPr>
        <w:t xml:space="preserve"> и его конструкция», «Каллиграфия (пространственные представления)», «</w:t>
      </w:r>
      <w:r w:rsidRPr="0023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Логические и арифметические задачи</w:t>
      </w:r>
      <w:r w:rsidRPr="00232CCB">
        <w:rPr>
          <w:rFonts w:ascii="Times New Roman" w:hAnsi="Times New Roman" w:cs="Times New Roman"/>
          <w:sz w:val="24"/>
          <w:szCs w:val="24"/>
        </w:rPr>
        <w:t xml:space="preserve">», «Устный </w:t>
      </w:r>
      <w:proofErr w:type="gramStart"/>
      <w:r w:rsidRPr="00232CCB">
        <w:rPr>
          <w:rFonts w:ascii="Times New Roman" w:hAnsi="Times New Roman" w:cs="Times New Roman"/>
          <w:sz w:val="24"/>
          <w:szCs w:val="24"/>
        </w:rPr>
        <w:t>счет »</w:t>
      </w:r>
      <w:proofErr w:type="gramEnd"/>
      <w:r w:rsidRPr="00232CCB">
        <w:rPr>
          <w:rFonts w:ascii="Times New Roman" w:hAnsi="Times New Roman" w:cs="Times New Roman"/>
          <w:sz w:val="24"/>
          <w:szCs w:val="24"/>
        </w:rPr>
        <w:t xml:space="preserve">),   предполагает систему игровых занятий.  </w:t>
      </w:r>
    </w:p>
    <w:p w14:paraId="6DD2676D" w14:textId="66AAAA64" w:rsidR="00A346F9" w:rsidRPr="00232CCB" w:rsidRDefault="00A346F9" w:rsidP="00A346F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232C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Количественные и порядковые числительные (12ч).</w:t>
      </w:r>
    </w:p>
    <w:p w14:paraId="3BD6B736" w14:textId="77777777" w:rsidR="00A346F9" w:rsidRPr="00232CCB" w:rsidRDefault="00A346F9" w:rsidP="00A346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hAnsi="Times New Roman" w:cs="Times New Roman"/>
          <w:sz w:val="24"/>
          <w:szCs w:val="24"/>
        </w:rPr>
        <w:t xml:space="preserve">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числовой ряд дальше от любого элемента. Счёт в прямом и обратном порядке. Независимость количества предметов в группе от их свойств, способа и порядка пересчёта. Порядковый счёт, его отличия от счёта количественного.  </w:t>
      </w:r>
    </w:p>
    <w:p w14:paraId="373F5AC6" w14:textId="77777777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Практическая работа: дидактические игры, </w:t>
      </w:r>
      <w:r w:rsidRPr="00232CCB">
        <w:rPr>
          <w:rFonts w:ascii="Times New Roman" w:hAnsi="Times New Roman" w:cs="Times New Roman"/>
          <w:sz w:val="24"/>
          <w:szCs w:val="24"/>
          <w:shd w:val="clear" w:color="auto" w:fill="FFFFFF"/>
        </w:rPr>
        <w:t>«Не зевай!», «Сколько?», «Найди столько же», «Отгадай, какое число пропущено», «Живые числа», «Какое число рядом» и т.д.</w:t>
      </w:r>
    </w:p>
    <w:p w14:paraId="148A34B3" w14:textId="2BFBD099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контроль: олимпиада, творческое тестирование в игре.</w:t>
      </w:r>
    </w:p>
    <w:p w14:paraId="1514778B" w14:textId="09C98EE0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Занимательная геометрия </w:t>
      </w:r>
      <w:proofErr w:type="gramStart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( 16</w:t>
      </w:r>
      <w:proofErr w:type="gramEnd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14:paraId="4D3AD208" w14:textId="77777777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CCB">
        <w:rPr>
          <w:rFonts w:ascii="Times New Roman" w:hAnsi="Times New Roman" w:cs="Times New Roman"/>
          <w:sz w:val="24"/>
          <w:szCs w:val="24"/>
        </w:rPr>
        <w:t xml:space="preserve">Знакомство и закрепление названий геометрических фигур и тел. Выделение их в окружающих предметах. Классификация предметов по форме и размеру. </w:t>
      </w:r>
    </w:p>
    <w:p w14:paraId="64986222" w14:textId="09D3850B" w:rsidR="00A346F9" w:rsidRPr="00232CCB" w:rsidRDefault="00A346F9" w:rsidP="00A346F9">
      <w:pPr>
        <w:tabs>
          <w:tab w:val="left" w:pos="993"/>
        </w:tabs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</w:t>
      </w:r>
      <w:r w:rsidRPr="00232CCB">
        <w:rPr>
          <w:rFonts w:ascii="Times New Roman" w:hAnsi="Times New Roman" w:cs="Times New Roman"/>
          <w:sz w:val="24"/>
          <w:szCs w:val="24"/>
        </w:rPr>
        <w:t xml:space="preserve"> игры: «Чудесный мешочек», «Геометрическое лото», «Коврики». </w:t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контроль: олимпиада. </w:t>
      </w:r>
    </w:p>
    <w:p w14:paraId="44F99B67" w14:textId="56748089" w:rsidR="00A346F9" w:rsidRPr="00232CCB" w:rsidRDefault="00A346F9" w:rsidP="00A346F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Абакус</w:t>
      </w:r>
      <w:proofErr w:type="spellEnd"/>
      <w:r w:rsidRPr="00232C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32CC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232C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конструкция </w:t>
      </w:r>
      <w:proofErr w:type="gramStart"/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( 12</w:t>
      </w:r>
      <w:proofErr w:type="gramEnd"/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14:paraId="36CB8B38" w14:textId="77777777" w:rsidR="00A346F9" w:rsidRPr="00232CCB" w:rsidRDefault="00A346F9" w:rsidP="00A346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косточек.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указательного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пальцев.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Цифры и числа от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1…4. Набор чисел от 1 до 4. Знакомство с числами и цифрами 5…9.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Pr="00232C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32C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2C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2C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9. Формирование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счета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в пределах 5, счет с</w:t>
      </w:r>
      <w:r w:rsidRPr="00232C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32C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2CCB">
        <w:rPr>
          <w:rFonts w:ascii="Times New Roman" w:eastAsia="Times New Roman" w:hAnsi="Times New Roman" w:cs="Times New Roman"/>
          <w:sz w:val="24"/>
          <w:szCs w:val="24"/>
        </w:rPr>
        <w:t>абакуса</w:t>
      </w:r>
      <w:proofErr w:type="spellEnd"/>
      <w:r w:rsidRPr="00232C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C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решение логических</w:t>
      </w:r>
      <w:r w:rsidRPr="00232C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14:paraId="39A8C427" w14:textId="77777777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Практическая работа: игры по теме. </w:t>
      </w:r>
    </w:p>
    <w:p w14:paraId="1A79D9B9" w14:textId="6A81274F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контроль: творческое задание.</w:t>
      </w:r>
    </w:p>
    <w:p w14:paraId="4FA2419B" w14:textId="65BA9F2F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37874390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 Устный счет </w:t>
      </w:r>
      <w:proofErr w:type="gramStart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( 8</w:t>
      </w:r>
      <w:proofErr w:type="gramEnd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ч). </w:t>
      </w:r>
    </w:p>
    <w:p w14:paraId="1EBBC861" w14:textId="77777777" w:rsidR="00A346F9" w:rsidRPr="00232CCB" w:rsidRDefault="00A346F9" w:rsidP="00A346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Совершенствование умений считать в прямом и обратном порядке, закрепление знаний о </w:t>
      </w:r>
      <w:proofErr w:type="spellStart"/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цифрах.Основные</w:t>
      </w:r>
      <w:proofErr w:type="spellEnd"/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шаги обучения устному счету:</w:t>
      </w:r>
    </w:p>
    <w:p w14:paraId="2502E863" w14:textId="77777777" w:rsidR="00A346F9" w:rsidRPr="00232CCB" w:rsidRDefault="00A346F9" w:rsidP="00A346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1. Изучение чисел;</w:t>
      </w:r>
    </w:p>
    <w:p w14:paraId="7B99EBD0" w14:textId="77777777" w:rsidR="00A346F9" w:rsidRPr="00232CCB" w:rsidRDefault="00A346F9" w:rsidP="00A346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Шаг 2. </w:t>
      </w:r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Счёт с опорой на наглядные примеры (</w:t>
      </w: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«Сколько будет машинок в гараже, если к ним добавить еще одну?», «Сколько птичек осталось на ветке, если две улетели?»)</w:t>
      </w:r>
    </w:p>
    <w:p w14:paraId="5AF88033" w14:textId="77777777" w:rsidR="00A346F9" w:rsidRPr="00232CCB" w:rsidRDefault="00A346F9" w:rsidP="00A346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Шаг 3. Счёт вслух, без опоры на наглядные примеры </w:t>
      </w:r>
      <w:proofErr w:type="gramStart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 </w:t>
      </w: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Ребёнок</w:t>
      </w:r>
      <w:proofErr w:type="gramEnd"/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проговаривает весь ход вычислительных действий: «Три плюс четыре будет семь», «Десять минус один будет девять» и т. д.)</w:t>
      </w:r>
    </w:p>
    <w:p w14:paraId="0A5B0543" w14:textId="77777777" w:rsidR="00A346F9" w:rsidRPr="00232CCB" w:rsidRDefault="00A346F9" w:rsidP="00A346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Шаг 4. Счёт в уме. </w:t>
      </w:r>
      <w:proofErr w:type="gramStart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 </w:t>
      </w:r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Ребёнок</w:t>
      </w:r>
      <w:proofErr w:type="gramEnd"/>
      <w:r w:rsidRPr="00232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глядя на предметы, без пересчёта называет их количество и выбирает соответствующее число)</w:t>
      </w:r>
    </w:p>
    <w:p w14:paraId="2D8A248A" w14:textId="77777777" w:rsidR="00C0617D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работа: Использование методик для обучения детей устному счету: «</w:t>
      </w:r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Опора на состав числа», «С применением вычислительных приёмов», «Заучивание таблиц», «Методика </w:t>
      </w:r>
      <w:proofErr w:type="spellStart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Монтессори</w:t>
      </w:r>
      <w:proofErr w:type="spellEnd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», «Методика </w:t>
      </w:r>
      <w:proofErr w:type="spellStart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Домана</w:t>
      </w:r>
      <w:proofErr w:type="spellEnd"/>
      <w:r w:rsidRPr="00232CC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», «Методика Полякова», «Ментальная арифметика».</w:t>
      </w:r>
      <w:bookmarkEnd w:id="2"/>
      <w:r w:rsidR="00C0617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14:paraId="07EDAE3B" w14:textId="77777777" w:rsidR="00C0617D" w:rsidRDefault="00C0617D" w:rsidP="00A346F9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5D833163" w14:textId="57FF89F5" w:rsidR="00A346F9" w:rsidRPr="00C0617D" w:rsidRDefault="00C0617D" w:rsidP="00A346F9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            </w:t>
      </w:r>
      <w:r w:rsidR="00A346F9" w:rsidRPr="0023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Каллиграфия (пространственные представления) </w:t>
      </w:r>
      <w:proofErr w:type="gramStart"/>
      <w:r w:rsidR="00A346F9" w:rsidRPr="0023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( 12</w:t>
      </w:r>
      <w:proofErr w:type="gramEnd"/>
      <w:r w:rsidR="00A346F9" w:rsidRPr="0023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  <w:r w:rsidR="00A346F9" w:rsidRPr="00232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A856D" w14:textId="3A6FE296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обобщенных пространственных представлений:</w:t>
      </w:r>
      <w:r w:rsidRPr="00232CCB">
        <w:rPr>
          <w:rFonts w:ascii="Times New Roman" w:hAnsi="Times New Roman" w:cs="Times New Roman"/>
          <w:sz w:val="24"/>
          <w:szCs w:val="24"/>
        </w:rPr>
        <w:t xml:space="preserve"> </w:t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предмета через его отношения с другими предметами. Закрепление понятий </w:t>
      </w:r>
      <w:r w:rsidRPr="00232CCB">
        <w:rPr>
          <w:rFonts w:ascii="Times New Roman" w:hAnsi="Times New Roman" w:cs="Times New Roman"/>
          <w:sz w:val="24"/>
          <w:szCs w:val="24"/>
          <w:shd w:val="clear" w:color="auto" w:fill="F9FAFA"/>
        </w:rPr>
        <w:t>пространственных определений «дальше, ближе, за, перед, выше, ниже, над, под, справа, слева и т.д.».</w:t>
      </w:r>
    </w:p>
    <w:p w14:paraId="67AD4DA2" w14:textId="0058FFE9" w:rsidR="00A346F9" w:rsidRPr="00232CCB" w:rsidRDefault="00A346F9" w:rsidP="00C061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32C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Логические и арифметические задачи (12 ч).</w:t>
      </w:r>
      <w:r w:rsidRPr="0023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88320A" w14:textId="77777777" w:rsidR="00A346F9" w:rsidRPr="00232CCB" w:rsidRDefault="00A346F9" w:rsidP="00A346F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B">
        <w:rPr>
          <w:rFonts w:ascii="Times New Roman" w:hAnsi="Times New Roman" w:cs="Times New Roman"/>
          <w:sz w:val="24"/>
          <w:szCs w:val="24"/>
        </w:rPr>
        <w:tab/>
      </w:r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практических действий сравнения, уравнивания, счета, вычислений, измерения, классификации и </w:t>
      </w:r>
      <w:proofErr w:type="spellStart"/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232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видоизменения и преобразования, комбинирования.</w:t>
      </w:r>
    </w:p>
    <w:p w14:paraId="4AC4A4DE" w14:textId="77777777" w:rsidR="007F5FBA" w:rsidRPr="00232CCB" w:rsidRDefault="007F5FBA" w:rsidP="007D6DAB">
      <w:pPr>
        <w:tabs>
          <w:tab w:val="left" w:pos="467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31360" w14:textId="77777777" w:rsidR="00A346F9" w:rsidRPr="00232CCB" w:rsidRDefault="00A346F9" w:rsidP="00232CCB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66296AF2" w14:textId="77777777" w:rsidR="00B46284" w:rsidRPr="00232CCB" w:rsidRDefault="00B46284" w:rsidP="00232CCB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232CCB">
        <w:rPr>
          <w:i/>
        </w:rPr>
        <w:t>Личностные результаты</w:t>
      </w:r>
    </w:p>
    <w:p w14:paraId="5DF8B123" w14:textId="77777777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 - появится интерес к процессу познания и творчеству, желание преодолевать трудности;</w:t>
      </w:r>
    </w:p>
    <w:p w14:paraId="28B062C9" w14:textId="77777777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 - сформируются умения планировать и реализовывать собственные замыслы, согласовывая их с замыслами других детей;</w:t>
      </w:r>
    </w:p>
    <w:p w14:paraId="11CA6F0C" w14:textId="5A2BBC99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 - сформируется культура поведения в коллективе, доброжелательные отношения друг к другу.</w:t>
      </w:r>
    </w:p>
    <w:p w14:paraId="67B3E71C" w14:textId="77777777" w:rsidR="00FF6C15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32CCB">
        <w:t xml:space="preserve"> </w:t>
      </w:r>
      <w:r w:rsidRPr="00232CCB">
        <w:tab/>
      </w:r>
      <w:proofErr w:type="spellStart"/>
      <w:r w:rsidRPr="00232CCB">
        <w:rPr>
          <w:i/>
        </w:rPr>
        <w:t>Метапредметные</w:t>
      </w:r>
      <w:proofErr w:type="spellEnd"/>
      <w:r w:rsidRPr="00232CCB">
        <w:rPr>
          <w:i/>
        </w:rPr>
        <w:t xml:space="preserve"> результаты</w:t>
      </w:r>
    </w:p>
    <w:p w14:paraId="52F88FDF" w14:textId="5E39BA7B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jc w:val="both"/>
      </w:pPr>
      <w:r w:rsidRPr="00232CCB">
        <w:t xml:space="preserve"> - разовьются познавательные процессы (внимание, память, воображение, восприятие, речь, мелкая моторика);</w:t>
      </w:r>
    </w:p>
    <w:p w14:paraId="24B438FA" w14:textId="77777777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 - разовьется мыслительная деятельность и появится эффективное решение проблемных ситуаций;</w:t>
      </w:r>
    </w:p>
    <w:p w14:paraId="30FA95EE" w14:textId="77777777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 - разовьется детская активность, самостоятельность, творческий подход в поиске способов решения занимательных, практических, игровых задач.</w:t>
      </w:r>
    </w:p>
    <w:p w14:paraId="18568D67" w14:textId="75599A30" w:rsidR="00B46284" w:rsidRPr="00232CCB" w:rsidRDefault="00B46284" w:rsidP="00A346F9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32CCB">
        <w:t xml:space="preserve"> </w:t>
      </w:r>
      <w:r w:rsidRPr="00232CCB">
        <w:tab/>
      </w:r>
      <w:r w:rsidRPr="00232CCB">
        <w:rPr>
          <w:i/>
        </w:rPr>
        <w:t>Предметные результаты</w:t>
      </w:r>
    </w:p>
    <w:p w14:paraId="62DD1345" w14:textId="77777777" w:rsidR="00FF6C15" w:rsidRPr="00232CCB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- научатся решать учебные и практические задачи средствами геометрии; </w:t>
      </w:r>
    </w:p>
    <w:p w14:paraId="56393AD2" w14:textId="77777777" w:rsidR="00FF6C15" w:rsidRPr="00232CCB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>- научатся решать логические и арифметические задачи использовав количественные и порядковые числительные;</w:t>
      </w:r>
    </w:p>
    <w:p w14:paraId="6C9274AF" w14:textId="77777777" w:rsidR="00FF6C15" w:rsidRPr="00232CCB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- научатся писать цифры соблюдая нормы каллиграфии </w:t>
      </w:r>
    </w:p>
    <w:p w14:paraId="49935B14" w14:textId="77777777" w:rsidR="00FF6C15" w:rsidRPr="00232CCB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jc w:val="both"/>
      </w:pPr>
      <w:r w:rsidRPr="00232CCB">
        <w:t>(наклон, пропорции, местоположение в клетке);</w:t>
      </w:r>
    </w:p>
    <w:p w14:paraId="2D1DF1E6" w14:textId="77777777" w:rsidR="00FF6C15" w:rsidRPr="00232CCB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 xml:space="preserve">- научатся приемам счета на </w:t>
      </w:r>
      <w:proofErr w:type="spellStart"/>
      <w:r w:rsidRPr="00232CCB">
        <w:t>абакусе</w:t>
      </w:r>
      <w:proofErr w:type="spellEnd"/>
      <w:r w:rsidRPr="00232CCB">
        <w:t>, счету в уме с воображаемыми числами;</w:t>
      </w:r>
    </w:p>
    <w:p w14:paraId="615AF995" w14:textId="20D882C8" w:rsidR="00FF6C15" w:rsidRDefault="00FF6C15" w:rsidP="00A346F9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2CCB">
        <w:t>- сформируют навыки устного счета без использования элементарных вычислительных устройств.</w:t>
      </w:r>
    </w:p>
    <w:p w14:paraId="581E1986" w14:textId="77777777" w:rsidR="00A346F9" w:rsidRPr="00232CCB" w:rsidRDefault="00A346F9" w:rsidP="00A3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ОРГАНИЗАЦИОННОГО-ПЕДАГОГИЧЕСКИХ УСЛОВИЙ</w:t>
      </w:r>
    </w:p>
    <w:p w14:paraId="6B4AB6EA" w14:textId="77777777" w:rsidR="00A346F9" w:rsidRPr="00232CCB" w:rsidRDefault="00A346F9" w:rsidP="00A34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4A57E78F" w14:textId="77777777" w:rsidR="00A346F9" w:rsidRPr="00232CCB" w:rsidRDefault="00A346F9" w:rsidP="00A346F9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" w:name="_Hlk89785580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учебных недель: 36 недель</w:t>
      </w:r>
    </w:p>
    <w:p w14:paraId="295B34AA" w14:textId="77777777" w:rsidR="00A346F9" w:rsidRPr="00232CCB" w:rsidRDefault="00A346F9" w:rsidP="00A346F9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учебных дней: 72 дней</w:t>
      </w:r>
    </w:p>
    <w:p w14:paraId="2B001DD3" w14:textId="77777777" w:rsidR="00A346F9" w:rsidRPr="00232CCB" w:rsidRDefault="00A346F9" w:rsidP="00A346F9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учебных периодов: 1 полугодие – 34 ч</w:t>
      </w:r>
    </w:p>
    <w:p w14:paraId="3E84E6BE" w14:textId="77777777" w:rsidR="00A346F9" w:rsidRPr="00232CCB" w:rsidRDefault="00A346F9" w:rsidP="00A346F9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2 полугодие</w:t>
      </w:r>
      <w:bookmarkEnd w:id="3"/>
      <w:r w:rsidRPr="00232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38 ч</w:t>
      </w:r>
    </w:p>
    <w:p w14:paraId="6277EA52" w14:textId="628CA1E9" w:rsidR="003528AD" w:rsidRPr="00F0099D" w:rsidRDefault="003528AD" w:rsidP="007D6DAB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110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8"/>
        <w:gridCol w:w="1201"/>
        <w:gridCol w:w="1126"/>
        <w:gridCol w:w="1499"/>
        <w:gridCol w:w="1142"/>
        <w:gridCol w:w="864"/>
        <w:gridCol w:w="1276"/>
        <w:gridCol w:w="1701"/>
        <w:gridCol w:w="1647"/>
      </w:tblGrid>
      <w:tr w:rsidR="003528AD" w:rsidRPr="00F0099D" w14:paraId="338B91BE" w14:textId="77777777" w:rsidTr="003528AD">
        <w:tc>
          <w:tcPr>
            <w:tcW w:w="548" w:type="dxa"/>
          </w:tcPr>
          <w:p w14:paraId="2D65440D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201" w:type="dxa"/>
          </w:tcPr>
          <w:p w14:paraId="20F06EA8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26" w:type="dxa"/>
          </w:tcPr>
          <w:p w14:paraId="42D1E4E5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1499" w:type="dxa"/>
          </w:tcPr>
          <w:p w14:paraId="0946F212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142" w:type="dxa"/>
          </w:tcPr>
          <w:p w14:paraId="01C15DF5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864" w:type="dxa"/>
          </w:tcPr>
          <w:p w14:paraId="723E2311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276" w:type="dxa"/>
          </w:tcPr>
          <w:p w14:paraId="54D443AE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701" w:type="dxa"/>
          </w:tcPr>
          <w:p w14:paraId="6E354865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647" w:type="dxa"/>
          </w:tcPr>
          <w:p w14:paraId="0D2730E6" w14:textId="77777777" w:rsidR="003528AD" w:rsidRPr="007D6DAB" w:rsidRDefault="003528AD" w:rsidP="00352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380FD5" w14:paraId="2159AF57" w14:textId="77777777" w:rsidTr="00E476AA">
        <w:tc>
          <w:tcPr>
            <w:tcW w:w="548" w:type="dxa"/>
            <w:vAlign w:val="center"/>
          </w:tcPr>
          <w:p w14:paraId="0C62E39E" w14:textId="1BC4417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</w:t>
            </w:r>
          </w:p>
        </w:tc>
        <w:tc>
          <w:tcPr>
            <w:tcW w:w="1201" w:type="dxa"/>
            <w:vAlign w:val="center"/>
          </w:tcPr>
          <w:p w14:paraId="48C2E3B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14:paraId="3413BAAB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05.09.23</w:t>
            </w:r>
          </w:p>
          <w:p w14:paraId="77A6A99C" w14:textId="6A85801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07.09.23</w:t>
            </w:r>
          </w:p>
        </w:tc>
        <w:tc>
          <w:tcPr>
            <w:tcW w:w="1499" w:type="dxa"/>
            <w:vAlign w:val="center"/>
          </w:tcPr>
          <w:p w14:paraId="4FC5C679" w14:textId="54B8941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15BF31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8BE" w14:textId="7A55652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7EA04A4" w14:textId="016895F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Путаница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701" w:type="dxa"/>
            <w:vAlign w:val="center"/>
          </w:tcPr>
          <w:p w14:paraId="37C0C58B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дополнительн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ого образования</w:t>
            </w:r>
          </w:p>
        </w:tc>
        <w:tc>
          <w:tcPr>
            <w:tcW w:w="1647" w:type="dxa"/>
            <w:vMerge w:val="restart"/>
          </w:tcPr>
          <w:p w14:paraId="0A34A990" w14:textId="5579CE4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опрос,  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</w:t>
            </w:r>
          </w:p>
        </w:tc>
      </w:tr>
      <w:tr w:rsidR="00380FD5" w14:paraId="5F82C9D7" w14:textId="77777777" w:rsidTr="00E476AA">
        <w:tc>
          <w:tcPr>
            <w:tcW w:w="548" w:type="dxa"/>
            <w:vAlign w:val="center"/>
          </w:tcPr>
          <w:p w14:paraId="08A84EA9" w14:textId="3E006B6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3/4</w:t>
            </w:r>
          </w:p>
        </w:tc>
        <w:tc>
          <w:tcPr>
            <w:tcW w:w="1201" w:type="dxa"/>
            <w:vAlign w:val="center"/>
          </w:tcPr>
          <w:p w14:paraId="3BDE69C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14:paraId="6075370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12.09.23</w:t>
            </w:r>
          </w:p>
          <w:p w14:paraId="5E8C1270" w14:textId="4ABAACC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14.09.23</w:t>
            </w:r>
          </w:p>
        </w:tc>
        <w:tc>
          <w:tcPr>
            <w:tcW w:w="1499" w:type="dxa"/>
          </w:tcPr>
          <w:p w14:paraId="3EAC4028" w14:textId="6482AD4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12626D4" w14:textId="5F27A4A1" w:rsidR="00380FD5" w:rsidRPr="007D6DAB" w:rsidRDefault="009052BF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39" w14:textId="69DA874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B2A76F" w14:textId="244CE0B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Убираем цифры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14:paraId="55CE447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65253583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6C050F50" w14:textId="77777777" w:rsidTr="00E476AA">
        <w:tc>
          <w:tcPr>
            <w:tcW w:w="548" w:type="dxa"/>
            <w:vAlign w:val="center"/>
          </w:tcPr>
          <w:p w14:paraId="3786227C" w14:textId="1BE2A11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5/6</w:t>
            </w:r>
          </w:p>
        </w:tc>
        <w:tc>
          <w:tcPr>
            <w:tcW w:w="1201" w:type="dxa"/>
            <w:vAlign w:val="center"/>
          </w:tcPr>
          <w:p w14:paraId="2FE5BFAC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14:paraId="1BF6EE0C" w14:textId="60088AD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19.09.23</w:t>
            </w:r>
          </w:p>
          <w:p w14:paraId="6B16FD8D" w14:textId="3641FFF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21.09.23</w:t>
            </w:r>
          </w:p>
        </w:tc>
        <w:tc>
          <w:tcPr>
            <w:tcW w:w="1499" w:type="dxa"/>
          </w:tcPr>
          <w:p w14:paraId="6C09F717" w14:textId="485CD24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5592AB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D9C" w14:textId="7F85084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9BC0D2E" w14:textId="3455C61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Какой цифры не стало?»</w:t>
            </w:r>
          </w:p>
        </w:tc>
        <w:tc>
          <w:tcPr>
            <w:tcW w:w="1701" w:type="dxa"/>
            <w:vAlign w:val="center"/>
          </w:tcPr>
          <w:p w14:paraId="5E52599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184361A1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3F100F03" w14:textId="77777777" w:rsidTr="00E476AA">
        <w:tc>
          <w:tcPr>
            <w:tcW w:w="548" w:type="dxa"/>
            <w:vAlign w:val="center"/>
          </w:tcPr>
          <w:p w14:paraId="19296840" w14:textId="2BFD42B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7/8</w:t>
            </w:r>
          </w:p>
        </w:tc>
        <w:tc>
          <w:tcPr>
            <w:tcW w:w="1201" w:type="dxa"/>
            <w:vAlign w:val="center"/>
          </w:tcPr>
          <w:p w14:paraId="64912036" w14:textId="5C0C496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14:paraId="5E68A8F1" w14:textId="4F23B9D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26.09.23</w:t>
            </w:r>
          </w:p>
          <w:p w14:paraId="2E8DA3F7" w14:textId="51574B9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28.09.23</w:t>
            </w:r>
          </w:p>
        </w:tc>
        <w:tc>
          <w:tcPr>
            <w:tcW w:w="1499" w:type="dxa"/>
          </w:tcPr>
          <w:p w14:paraId="0AD8073C" w14:textId="7A030B8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C9A4DBC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CF7" w14:textId="2D9CA42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BDEE5C" w14:textId="599D3E2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изменилось?»</w:t>
            </w:r>
          </w:p>
        </w:tc>
        <w:tc>
          <w:tcPr>
            <w:tcW w:w="1701" w:type="dxa"/>
            <w:vAlign w:val="center"/>
          </w:tcPr>
          <w:p w14:paraId="5A6E183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4CA3B2D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7C780FEC" w14:textId="77777777" w:rsidTr="00E476AA">
        <w:tc>
          <w:tcPr>
            <w:tcW w:w="548" w:type="dxa"/>
            <w:vAlign w:val="center"/>
          </w:tcPr>
          <w:p w14:paraId="661CAF11" w14:textId="4311565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9/10</w:t>
            </w:r>
          </w:p>
        </w:tc>
        <w:tc>
          <w:tcPr>
            <w:tcW w:w="1201" w:type="dxa"/>
            <w:vAlign w:val="center"/>
          </w:tcPr>
          <w:p w14:paraId="75751C3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14:paraId="6EF293C2" w14:textId="0C4CAD4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  <w:p w14:paraId="28C8E358" w14:textId="0F2B549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05.10.23</w:t>
            </w:r>
          </w:p>
        </w:tc>
        <w:tc>
          <w:tcPr>
            <w:tcW w:w="1499" w:type="dxa"/>
          </w:tcPr>
          <w:p w14:paraId="3DC66DA0" w14:textId="1CA859B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006877FC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E64" w14:textId="6D5243E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1FC43BD" w14:textId="00654B0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«Исправь ошибку» </w:t>
            </w:r>
          </w:p>
        </w:tc>
        <w:tc>
          <w:tcPr>
            <w:tcW w:w="1701" w:type="dxa"/>
            <w:vAlign w:val="center"/>
          </w:tcPr>
          <w:p w14:paraId="35BF709E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0C5037C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1DF0DF05" w14:textId="77777777" w:rsidTr="00E476AA">
        <w:tc>
          <w:tcPr>
            <w:tcW w:w="548" w:type="dxa"/>
            <w:vAlign w:val="center"/>
          </w:tcPr>
          <w:p w14:paraId="2507DA01" w14:textId="0EC8276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11/12</w:t>
            </w:r>
          </w:p>
        </w:tc>
        <w:tc>
          <w:tcPr>
            <w:tcW w:w="1201" w:type="dxa"/>
            <w:vAlign w:val="center"/>
          </w:tcPr>
          <w:p w14:paraId="3943293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14:paraId="6090D614" w14:textId="7B7F062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10.10.23</w:t>
            </w:r>
          </w:p>
          <w:p w14:paraId="2F71B8D3" w14:textId="18A8DBD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12.10.23</w:t>
            </w:r>
          </w:p>
        </w:tc>
        <w:tc>
          <w:tcPr>
            <w:tcW w:w="1499" w:type="dxa"/>
          </w:tcPr>
          <w:p w14:paraId="38CC3E49" w14:textId="1FAEBC4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0E7E42E0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260" w14:textId="0804100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771CCA" w14:textId="48FCDF6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Считай - не ошибись!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 </w:t>
            </w:r>
          </w:p>
        </w:tc>
        <w:tc>
          <w:tcPr>
            <w:tcW w:w="1701" w:type="dxa"/>
            <w:vAlign w:val="center"/>
          </w:tcPr>
          <w:p w14:paraId="079848E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78317F63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12D9780F" w14:textId="77777777" w:rsidTr="00E476AA">
        <w:tc>
          <w:tcPr>
            <w:tcW w:w="548" w:type="dxa"/>
            <w:vAlign w:val="center"/>
          </w:tcPr>
          <w:p w14:paraId="3CA88594" w14:textId="4C3F479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13/14</w:t>
            </w:r>
          </w:p>
        </w:tc>
        <w:tc>
          <w:tcPr>
            <w:tcW w:w="1201" w:type="dxa"/>
            <w:vAlign w:val="center"/>
          </w:tcPr>
          <w:p w14:paraId="2819528A" w14:textId="1DA1C09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14:paraId="616700CE" w14:textId="1AD833A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17.10.23</w:t>
            </w:r>
          </w:p>
          <w:p w14:paraId="46830C6E" w14:textId="7C55E4C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19.10.23</w:t>
            </w:r>
          </w:p>
        </w:tc>
        <w:tc>
          <w:tcPr>
            <w:tcW w:w="1499" w:type="dxa"/>
          </w:tcPr>
          <w:p w14:paraId="2C80AE34" w14:textId="6DF7C1A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FA7DD5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514" w14:textId="1EE769A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40D2DF" w14:textId="2814512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«Найди предмет такой же формы»</w:t>
            </w:r>
          </w:p>
        </w:tc>
        <w:tc>
          <w:tcPr>
            <w:tcW w:w="1701" w:type="dxa"/>
            <w:vAlign w:val="center"/>
          </w:tcPr>
          <w:p w14:paraId="56E6905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 w:val="restart"/>
          </w:tcPr>
          <w:p w14:paraId="5FEC99E9" w14:textId="032EAF8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125598CB" w14:textId="77777777" w:rsidTr="00E476AA">
        <w:tc>
          <w:tcPr>
            <w:tcW w:w="548" w:type="dxa"/>
            <w:vAlign w:val="center"/>
          </w:tcPr>
          <w:p w14:paraId="09491EA1" w14:textId="15E113B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15/16</w:t>
            </w:r>
          </w:p>
        </w:tc>
        <w:tc>
          <w:tcPr>
            <w:tcW w:w="1201" w:type="dxa"/>
            <w:vAlign w:val="center"/>
          </w:tcPr>
          <w:p w14:paraId="5528ADC0" w14:textId="56163F6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14:paraId="2E8A2E40" w14:textId="04E16F1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24.10.23</w:t>
            </w:r>
          </w:p>
          <w:p w14:paraId="1F8D7EA2" w14:textId="2EF6AD6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26.10.23</w:t>
            </w:r>
          </w:p>
        </w:tc>
        <w:tc>
          <w:tcPr>
            <w:tcW w:w="1499" w:type="dxa"/>
          </w:tcPr>
          <w:p w14:paraId="123FC460" w14:textId="4233D73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35D613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8ED" w14:textId="2ECD23B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028831" w14:textId="2E7A5DB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Чудесный мешочек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 </w:t>
            </w:r>
          </w:p>
        </w:tc>
        <w:tc>
          <w:tcPr>
            <w:tcW w:w="1701" w:type="dxa"/>
            <w:vAlign w:val="center"/>
          </w:tcPr>
          <w:p w14:paraId="272F8D3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6648CFB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45D8970C" w14:textId="77777777" w:rsidTr="00E476AA">
        <w:tc>
          <w:tcPr>
            <w:tcW w:w="548" w:type="dxa"/>
            <w:vAlign w:val="center"/>
          </w:tcPr>
          <w:p w14:paraId="78D35A24" w14:textId="502F463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17/18</w:t>
            </w:r>
          </w:p>
        </w:tc>
        <w:tc>
          <w:tcPr>
            <w:tcW w:w="1201" w:type="dxa"/>
            <w:vAlign w:val="center"/>
          </w:tcPr>
          <w:p w14:paraId="5F36125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14:paraId="3EE9669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07.11.23</w:t>
            </w:r>
          </w:p>
          <w:p w14:paraId="386A3F70" w14:textId="4D94CD5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09.11.23</w:t>
            </w:r>
          </w:p>
        </w:tc>
        <w:tc>
          <w:tcPr>
            <w:tcW w:w="1499" w:type="dxa"/>
          </w:tcPr>
          <w:p w14:paraId="5F108F7E" w14:textId="1CEA81D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95DAC8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254" w14:textId="0EDF89C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2BBFA35" w14:textId="276A552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такой же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14:paraId="707A86FD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2799798B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461A2902" w14:textId="77777777" w:rsidTr="00E476AA">
        <w:tc>
          <w:tcPr>
            <w:tcW w:w="548" w:type="dxa"/>
            <w:vAlign w:val="center"/>
          </w:tcPr>
          <w:p w14:paraId="21278120" w14:textId="7FDF006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19/20</w:t>
            </w:r>
          </w:p>
        </w:tc>
        <w:tc>
          <w:tcPr>
            <w:tcW w:w="1201" w:type="dxa"/>
            <w:vAlign w:val="center"/>
          </w:tcPr>
          <w:p w14:paraId="03917355" w14:textId="4B571F7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14:paraId="685F2D1C" w14:textId="2DB39E0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14.11.23</w:t>
            </w:r>
          </w:p>
          <w:p w14:paraId="7E023B06" w14:textId="4DBA014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16.11.23</w:t>
            </w:r>
          </w:p>
        </w:tc>
        <w:tc>
          <w:tcPr>
            <w:tcW w:w="1499" w:type="dxa"/>
          </w:tcPr>
          <w:p w14:paraId="369F4965" w14:textId="27C9FC1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7CF770B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230" w14:textId="30B58BE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58BFF7" w14:textId="355195E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Посмотри вокруг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3FC926DF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22E4FF1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0E3F6330" w14:textId="77777777" w:rsidTr="00E476AA">
        <w:tc>
          <w:tcPr>
            <w:tcW w:w="548" w:type="dxa"/>
            <w:vAlign w:val="center"/>
          </w:tcPr>
          <w:p w14:paraId="74A418E6" w14:textId="46A789E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21/22</w:t>
            </w:r>
          </w:p>
        </w:tc>
        <w:tc>
          <w:tcPr>
            <w:tcW w:w="1201" w:type="dxa"/>
            <w:vAlign w:val="center"/>
          </w:tcPr>
          <w:p w14:paraId="565C3454" w14:textId="5F43DDC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14:paraId="49A0C2CF" w14:textId="07C8008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21.11.23</w:t>
            </w:r>
          </w:p>
          <w:p w14:paraId="65FD8186" w14:textId="44E7D72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23.11.23</w:t>
            </w:r>
          </w:p>
        </w:tc>
        <w:tc>
          <w:tcPr>
            <w:tcW w:w="1499" w:type="dxa"/>
          </w:tcPr>
          <w:p w14:paraId="495ED6C2" w14:textId="26CEBAF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661AB9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4E5" w14:textId="3FC428D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D5D1B9D" w14:textId="15F1A05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больше увидит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701" w:type="dxa"/>
            <w:vAlign w:val="center"/>
          </w:tcPr>
          <w:p w14:paraId="37F92AC8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6CEAFED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131279C1" w14:textId="77777777" w:rsidTr="00E476AA">
        <w:tc>
          <w:tcPr>
            <w:tcW w:w="548" w:type="dxa"/>
            <w:vAlign w:val="center"/>
          </w:tcPr>
          <w:p w14:paraId="30CCDD43" w14:textId="75C7CEA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23/24</w:t>
            </w:r>
          </w:p>
        </w:tc>
        <w:tc>
          <w:tcPr>
            <w:tcW w:w="1201" w:type="dxa"/>
            <w:vAlign w:val="center"/>
          </w:tcPr>
          <w:p w14:paraId="4B926BA2" w14:textId="3A8CA4B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14:paraId="4096E90D" w14:textId="02EF591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28.11.23</w:t>
            </w:r>
          </w:p>
          <w:p w14:paraId="3D9E2361" w14:textId="59E667D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30.11.23</w:t>
            </w:r>
          </w:p>
        </w:tc>
        <w:tc>
          <w:tcPr>
            <w:tcW w:w="1499" w:type="dxa"/>
          </w:tcPr>
          <w:p w14:paraId="76C018F3" w14:textId="4619876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428A24E1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64B" w14:textId="6360258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538AD1" w14:textId="71A1952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Геометрическая мозаика»</w:t>
            </w:r>
          </w:p>
        </w:tc>
        <w:tc>
          <w:tcPr>
            <w:tcW w:w="1701" w:type="dxa"/>
            <w:vAlign w:val="center"/>
          </w:tcPr>
          <w:p w14:paraId="1501706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 w:val="restart"/>
          </w:tcPr>
          <w:p w14:paraId="40BFA464" w14:textId="3110D7D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6A3BE620" w14:textId="77777777" w:rsidTr="00E476AA">
        <w:tc>
          <w:tcPr>
            <w:tcW w:w="548" w:type="dxa"/>
            <w:vAlign w:val="center"/>
          </w:tcPr>
          <w:p w14:paraId="46D5AA65" w14:textId="7EAE943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25/26</w:t>
            </w:r>
          </w:p>
        </w:tc>
        <w:tc>
          <w:tcPr>
            <w:tcW w:w="1201" w:type="dxa"/>
            <w:vAlign w:val="center"/>
          </w:tcPr>
          <w:p w14:paraId="0DF6B0E6" w14:textId="2962E7A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14:paraId="1ADBCF46" w14:textId="32F68F0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05.12.23</w:t>
            </w:r>
          </w:p>
          <w:p w14:paraId="617DEC96" w14:textId="77EB1E82" w:rsidR="00380FD5" w:rsidRPr="007D6DAB" w:rsidRDefault="00380FD5" w:rsidP="0038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07.12.23</w:t>
            </w:r>
          </w:p>
          <w:p w14:paraId="37D9A7EE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A3458D" w14:textId="7DAB62B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</w:tcPr>
          <w:p w14:paraId="72B02F5A" w14:textId="1BE17B3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16.20-17.30 </w:t>
            </w:r>
          </w:p>
        </w:tc>
        <w:tc>
          <w:tcPr>
            <w:tcW w:w="1142" w:type="dxa"/>
            <w:vAlign w:val="center"/>
          </w:tcPr>
          <w:p w14:paraId="6C15769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804" w14:textId="7A8CD9A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FA4675C" w14:textId="5EE4E28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свой домик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14:paraId="411E2052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образования</w:t>
            </w:r>
          </w:p>
        </w:tc>
        <w:tc>
          <w:tcPr>
            <w:tcW w:w="1647" w:type="dxa"/>
            <w:vMerge/>
          </w:tcPr>
          <w:p w14:paraId="3BCAB2D8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62DB68F3" w14:textId="77777777" w:rsidTr="00E476AA">
        <w:tc>
          <w:tcPr>
            <w:tcW w:w="548" w:type="dxa"/>
            <w:vAlign w:val="center"/>
          </w:tcPr>
          <w:p w14:paraId="16F85BC7" w14:textId="4075332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27/28</w:t>
            </w:r>
          </w:p>
        </w:tc>
        <w:tc>
          <w:tcPr>
            <w:tcW w:w="1201" w:type="dxa"/>
            <w:vAlign w:val="center"/>
          </w:tcPr>
          <w:p w14:paraId="50E5A853" w14:textId="656FB75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14:paraId="098F49A9" w14:textId="797CAFE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12.12.23</w:t>
            </w:r>
          </w:p>
          <w:p w14:paraId="59099F0D" w14:textId="422C9F1C" w:rsidR="00380FD5" w:rsidRPr="007D6DAB" w:rsidRDefault="00380FD5" w:rsidP="0038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14.12.23</w:t>
            </w:r>
          </w:p>
          <w:p w14:paraId="61279A93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77597D" w14:textId="4761E5F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</w:tcPr>
          <w:p w14:paraId="1EB0C204" w14:textId="0853701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E0FD05E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9D7" w14:textId="0886B03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9F87CC" w14:textId="0DD3F0C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Помоги Чебурашке найти и исправить ошибку.</w:t>
            </w:r>
          </w:p>
        </w:tc>
        <w:tc>
          <w:tcPr>
            <w:tcW w:w="1701" w:type="dxa"/>
            <w:vAlign w:val="center"/>
          </w:tcPr>
          <w:p w14:paraId="4C29797F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6E26D58D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7855D9FD" w14:textId="77777777" w:rsidTr="00E476AA">
        <w:tc>
          <w:tcPr>
            <w:tcW w:w="548" w:type="dxa"/>
            <w:vAlign w:val="center"/>
          </w:tcPr>
          <w:p w14:paraId="16560D51" w14:textId="69906A5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29/30</w:t>
            </w:r>
          </w:p>
        </w:tc>
        <w:tc>
          <w:tcPr>
            <w:tcW w:w="1201" w:type="dxa"/>
            <w:vAlign w:val="center"/>
          </w:tcPr>
          <w:p w14:paraId="7E49AA7F" w14:textId="73BC8D0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14:paraId="6D0A1C4A" w14:textId="29A86D0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19.12.23</w:t>
            </w:r>
          </w:p>
          <w:p w14:paraId="37EC2EEE" w14:textId="4C2B1D14" w:rsidR="00380FD5" w:rsidRPr="007D6DAB" w:rsidRDefault="00380FD5" w:rsidP="0038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21.12.23</w:t>
            </w:r>
          </w:p>
          <w:p w14:paraId="7AD1379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1ED4AD" w14:textId="474EF24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</w:tcPr>
          <w:p w14:paraId="18D1EB82" w14:textId="75DDF75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48449B0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D0C" w14:textId="3221F71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6C99715" w14:textId="77777777" w:rsidR="00380FD5" w:rsidRPr="007D6DAB" w:rsidRDefault="00380FD5" w:rsidP="00380FD5">
            <w:pPr>
              <w:widowControl w:val="0"/>
              <w:autoSpaceDE w:val="0"/>
              <w:autoSpaceDN w:val="0"/>
              <w:spacing w:after="0" w:line="268" w:lineRule="exact"/>
              <w:ind w:leftChars="11" w:left="24" w:firstLineChars="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онструкция.</w:t>
            </w:r>
          </w:p>
          <w:p w14:paraId="1A8753BE" w14:textId="4EB5B35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ередвижения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косточек.</w:t>
            </w:r>
          </w:p>
        </w:tc>
        <w:tc>
          <w:tcPr>
            <w:tcW w:w="1701" w:type="dxa"/>
            <w:vAlign w:val="center"/>
          </w:tcPr>
          <w:p w14:paraId="54A4643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41A52A5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1C5E64D8" w14:textId="77777777" w:rsidTr="00E476AA">
        <w:tc>
          <w:tcPr>
            <w:tcW w:w="548" w:type="dxa"/>
            <w:vAlign w:val="center"/>
          </w:tcPr>
          <w:p w14:paraId="4E30958F" w14:textId="0C50B54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31/32</w:t>
            </w:r>
          </w:p>
        </w:tc>
        <w:tc>
          <w:tcPr>
            <w:tcW w:w="1201" w:type="dxa"/>
            <w:vAlign w:val="center"/>
          </w:tcPr>
          <w:p w14:paraId="38E66A83" w14:textId="7A4B0EF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14:paraId="2C8ADA33" w14:textId="6A14C5E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26.12.23</w:t>
            </w:r>
          </w:p>
          <w:p w14:paraId="65E1ABB8" w14:textId="4BFE4D03" w:rsidR="00380FD5" w:rsidRPr="007D6DAB" w:rsidRDefault="00380FD5" w:rsidP="0038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28.12.23</w:t>
            </w:r>
          </w:p>
          <w:p w14:paraId="1D859FD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2378F6" w14:textId="2A51C77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</w:tcPr>
          <w:p w14:paraId="16E44C36" w14:textId="5EFB7C3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4F4C7B1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2DC" w14:textId="5C10ABB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746A786" w14:textId="2BAE82C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</w:t>
            </w:r>
            <w:r w:rsidRPr="007D6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0…4</w:t>
            </w:r>
          </w:p>
        </w:tc>
        <w:tc>
          <w:tcPr>
            <w:tcW w:w="1701" w:type="dxa"/>
            <w:vAlign w:val="center"/>
          </w:tcPr>
          <w:p w14:paraId="1C95A53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 w:val="restart"/>
          </w:tcPr>
          <w:p w14:paraId="0C2902D5" w14:textId="6E35080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0F1F65D1" w14:textId="77777777" w:rsidTr="00E476AA">
        <w:tc>
          <w:tcPr>
            <w:tcW w:w="548" w:type="dxa"/>
            <w:vAlign w:val="center"/>
          </w:tcPr>
          <w:p w14:paraId="41E92E54" w14:textId="1A29E4D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33/34</w:t>
            </w:r>
          </w:p>
        </w:tc>
        <w:tc>
          <w:tcPr>
            <w:tcW w:w="1201" w:type="dxa"/>
            <w:vAlign w:val="center"/>
          </w:tcPr>
          <w:p w14:paraId="74847166" w14:textId="14FC6B3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14:paraId="749ED43E" w14:textId="17F3900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09.01.24</w:t>
            </w:r>
          </w:p>
          <w:p w14:paraId="3C08D74F" w14:textId="6D2BC96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11.01.24</w:t>
            </w:r>
          </w:p>
        </w:tc>
        <w:tc>
          <w:tcPr>
            <w:tcW w:w="1499" w:type="dxa"/>
          </w:tcPr>
          <w:p w14:paraId="3A38BA9B" w14:textId="2D32AE4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2D5B9C0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2F0" w14:textId="069818B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0DBC22A" w14:textId="77777777" w:rsidR="00380FD5" w:rsidRPr="007D6DAB" w:rsidRDefault="00380FD5" w:rsidP="00380FD5">
            <w:pPr>
              <w:widowControl w:val="0"/>
              <w:autoSpaceDE w:val="0"/>
              <w:autoSpaceDN w:val="0"/>
              <w:spacing w:after="0" w:line="271" w:lineRule="exact"/>
              <w:ind w:leftChars="25" w:left="55" w:firstLineChars="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(+1,</w:t>
            </w:r>
            <w:r w:rsidRPr="007D6D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-1);</w:t>
            </w:r>
          </w:p>
          <w:p w14:paraId="29AC3779" w14:textId="69B4B61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(+2, -2)</w:t>
            </w:r>
          </w:p>
        </w:tc>
        <w:tc>
          <w:tcPr>
            <w:tcW w:w="1701" w:type="dxa"/>
            <w:vAlign w:val="center"/>
          </w:tcPr>
          <w:p w14:paraId="4ED8DEF8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70EEAAE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10C4DB7D" w14:textId="77777777" w:rsidTr="00E476AA">
        <w:tc>
          <w:tcPr>
            <w:tcW w:w="548" w:type="dxa"/>
            <w:vAlign w:val="center"/>
          </w:tcPr>
          <w:p w14:paraId="6E7937C6" w14:textId="454D59B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35/36</w:t>
            </w:r>
          </w:p>
        </w:tc>
        <w:tc>
          <w:tcPr>
            <w:tcW w:w="1201" w:type="dxa"/>
            <w:vAlign w:val="center"/>
          </w:tcPr>
          <w:p w14:paraId="3B5D8D82" w14:textId="02E8945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14:paraId="2F8EE84E" w14:textId="133F6D5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16.01.24</w:t>
            </w:r>
          </w:p>
          <w:p w14:paraId="211049D6" w14:textId="3B99360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18.01.24</w:t>
            </w:r>
          </w:p>
        </w:tc>
        <w:tc>
          <w:tcPr>
            <w:tcW w:w="1499" w:type="dxa"/>
          </w:tcPr>
          <w:p w14:paraId="08ED53D0" w14:textId="182E5B4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3B50777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CD9" w14:textId="13FA10A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BACC0D" w14:textId="77777777" w:rsidR="00380FD5" w:rsidRPr="007D6DAB" w:rsidRDefault="00380FD5" w:rsidP="00380FD5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(+3,</w:t>
            </w:r>
            <w:r w:rsidRPr="007D6D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-3);</w:t>
            </w:r>
          </w:p>
          <w:p w14:paraId="571B88A6" w14:textId="1D32E8F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(+4, -4)</w:t>
            </w:r>
          </w:p>
        </w:tc>
        <w:tc>
          <w:tcPr>
            <w:tcW w:w="1701" w:type="dxa"/>
            <w:vAlign w:val="center"/>
          </w:tcPr>
          <w:p w14:paraId="56561DA6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40BC3EE0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0309262B" w14:textId="77777777" w:rsidTr="00E476AA">
        <w:tc>
          <w:tcPr>
            <w:tcW w:w="548" w:type="dxa"/>
            <w:vAlign w:val="center"/>
          </w:tcPr>
          <w:p w14:paraId="05D097C5" w14:textId="55368BF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37/38</w:t>
            </w:r>
          </w:p>
        </w:tc>
        <w:tc>
          <w:tcPr>
            <w:tcW w:w="1201" w:type="dxa"/>
            <w:vAlign w:val="center"/>
          </w:tcPr>
          <w:p w14:paraId="76594476" w14:textId="04A3174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14:paraId="7FC1D3DD" w14:textId="26870DC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23.01.24</w:t>
            </w:r>
          </w:p>
          <w:p w14:paraId="69E9C374" w14:textId="33172FA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25.01.24</w:t>
            </w:r>
          </w:p>
        </w:tc>
        <w:tc>
          <w:tcPr>
            <w:tcW w:w="1499" w:type="dxa"/>
          </w:tcPr>
          <w:p w14:paraId="47FC3B71" w14:textId="31DA675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281330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FE9" w14:textId="7B5CE7F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C7E000" w14:textId="451F0D5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r w:rsidRPr="007D6D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7D6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(сложение)</w:t>
            </w:r>
          </w:p>
        </w:tc>
        <w:tc>
          <w:tcPr>
            <w:tcW w:w="1701" w:type="dxa"/>
            <w:vAlign w:val="center"/>
          </w:tcPr>
          <w:p w14:paraId="30E915E0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78F8FCD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335E882F" w14:textId="77777777" w:rsidTr="00E476AA">
        <w:tc>
          <w:tcPr>
            <w:tcW w:w="548" w:type="dxa"/>
            <w:vAlign w:val="center"/>
          </w:tcPr>
          <w:p w14:paraId="45D116FB" w14:textId="6D3AF5C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39/40</w:t>
            </w:r>
          </w:p>
        </w:tc>
        <w:tc>
          <w:tcPr>
            <w:tcW w:w="1201" w:type="dxa"/>
            <w:vAlign w:val="center"/>
          </w:tcPr>
          <w:p w14:paraId="016B72DB" w14:textId="54CDCCF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14:paraId="6ED9834A" w14:textId="3C7678E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06.02.24</w:t>
            </w:r>
          </w:p>
          <w:p w14:paraId="3818DDC2" w14:textId="586E642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08.02.24</w:t>
            </w:r>
          </w:p>
        </w:tc>
        <w:tc>
          <w:tcPr>
            <w:tcW w:w="1499" w:type="dxa"/>
          </w:tcPr>
          <w:p w14:paraId="2D002A57" w14:textId="11C9BDD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A651914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D6D" w14:textId="363D16F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4F8764" w14:textId="77777777" w:rsidR="00380FD5" w:rsidRPr="007D6DAB" w:rsidRDefault="00380FD5" w:rsidP="00380FD5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  <w:p w14:paraId="328FDD80" w14:textId="2D09D76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7D6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D6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</w:t>
            </w:r>
            <w:r w:rsidRPr="007D6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1701" w:type="dxa"/>
            <w:vAlign w:val="center"/>
          </w:tcPr>
          <w:p w14:paraId="5431353D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/>
          </w:tcPr>
          <w:p w14:paraId="7ED458C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FD5" w14:paraId="0770BA8A" w14:textId="77777777" w:rsidTr="00E476AA">
        <w:tc>
          <w:tcPr>
            <w:tcW w:w="548" w:type="dxa"/>
            <w:vAlign w:val="center"/>
          </w:tcPr>
          <w:p w14:paraId="7D1BFC17" w14:textId="328BD1A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41/42</w:t>
            </w:r>
          </w:p>
        </w:tc>
        <w:tc>
          <w:tcPr>
            <w:tcW w:w="1201" w:type="dxa"/>
            <w:vAlign w:val="center"/>
          </w:tcPr>
          <w:p w14:paraId="35A2F86A" w14:textId="5932CEB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14:paraId="0D326688" w14:textId="7631A1E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13.02.24</w:t>
            </w:r>
          </w:p>
          <w:p w14:paraId="4820D04D" w14:textId="5889772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15.02.24</w:t>
            </w:r>
          </w:p>
        </w:tc>
        <w:tc>
          <w:tcPr>
            <w:tcW w:w="1499" w:type="dxa"/>
          </w:tcPr>
          <w:p w14:paraId="2DE3F2FD" w14:textId="06691B5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CEDA5A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E63" w14:textId="60A739A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2440C6E" w14:textId="6D9A511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Отгадай, кто, где стоит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14:paraId="679DCA73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647" w:type="dxa"/>
            <w:vMerge w:val="restart"/>
          </w:tcPr>
          <w:p w14:paraId="7433EF50" w14:textId="0381085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7FAA3B6B" w14:textId="77777777" w:rsidTr="00E476AA">
        <w:tc>
          <w:tcPr>
            <w:tcW w:w="548" w:type="dxa"/>
          </w:tcPr>
          <w:p w14:paraId="0AB0F7F5" w14:textId="261475A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43/44</w:t>
            </w:r>
          </w:p>
        </w:tc>
        <w:tc>
          <w:tcPr>
            <w:tcW w:w="1201" w:type="dxa"/>
            <w:vAlign w:val="center"/>
          </w:tcPr>
          <w:p w14:paraId="422531D8" w14:textId="0CA3376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14:paraId="6C9186CA" w14:textId="22BCD45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20.02.24</w:t>
            </w:r>
          </w:p>
          <w:p w14:paraId="27F5FC05" w14:textId="7DE5BBC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22.02.24</w:t>
            </w:r>
          </w:p>
        </w:tc>
        <w:tc>
          <w:tcPr>
            <w:tcW w:w="1499" w:type="dxa"/>
          </w:tcPr>
          <w:p w14:paraId="22D20969" w14:textId="1EEC787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6EBFC07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500" w14:textId="0A5C9F4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FC91B70" w14:textId="542650D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изменилось?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212E7ABF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образования </w:t>
            </w:r>
          </w:p>
        </w:tc>
        <w:tc>
          <w:tcPr>
            <w:tcW w:w="1647" w:type="dxa"/>
            <w:vMerge/>
          </w:tcPr>
          <w:p w14:paraId="0F27A9D0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4A03E805" w14:textId="77777777" w:rsidTr="00E476AA">
        <w:tc>
          <w:tcPr>
            <w:tcW w:w="548" w:type="dxa"/>
          </w:tcPr>
          <w:p w14:paraId="3293C960" w14:textId="0296097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45/46</w:t>
            </w:r>
          </w:p>
        </w:tc>
        <w:tc>
          <w:tcPr>
            <w:tcW w:w="1201" w:type="dxa"/>
            <w:vAlign w:val="center"/>
          </w:tcPr>
          <w:p w14:paraId="6AA13859" w14:textId="0EC52DC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14:paraId="3D7914B0" w14:textId="10B6C6C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27.02.24</w:t>
            </w:r>
          </w:p>
          <w:p w14:paraId="5E1C8C39" w14:textId="435C8D7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29.02.24</w:t>
            </w:r>
          </w:p>
        </w:tc>
        <w:tc>
          <w:tcPr>
            <w:tcW w:w="1499" w:type="dxa"/>
          </w:tcPr>
          <w:p w14:paraId="083C52D5" w14:textId="7FC3771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0D426CFB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41E" w14:textId="1E57432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04A9B07" w14:textId="5CF87F2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игрушку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292A4BDD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56AD1B79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5866A287" w14:textId="77777777" w:rsidTr="003528AD">
        <w:tc>
          <w:tcPr>
            <w:tcW w:w="548" w:type="dxa"/>
          </w:tcPr>
          <w:p w14:paraId="0900B468" w14:textId="14FEF04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47/48</w:t>
            </w:r>
          </w:p>
        </w:tc>
        <w:tc>
          <w:tcPr>
            <w:tcW w:w="1201" w:type="dxa"/>
          </w:tcPr>
          <w:p w14:paraId="7B15C0A9" w14:textId="2ABADE2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14:paraId="77C33B40" w14:textId="68EE218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05.03.24</w:t>
            </w:r>
          </w:p>
          <w:p w14:paraId="1A3E7174" w14:textId="6E3BDB8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07.03.24</w:t>
            </w:r>
          </w:p>
        </w:tc>
        <w:tc>
          <w:tcPr>
            <w:tcW w:w="1499" w:type="dxa"/>
          </w:tcPr>
          <w:p w14:paraId="68933246" w14:textId="4567463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1FC9E0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415" w14:textId="14B9142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59FD336" w14:textId="4432F1B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Путешествие по комнате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701" w:type="dxa"/>
          </w:tcPr>
          <w:p w14:paraId="0F76B78F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586C9395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01235D62" w14:textId="77777777" w:rsidTr="00380FD5">
        <w:tc>
          <w:tcPr>
            <w:tcW w:w="548" w:type="dxa"/>
          </w:tcPr>
          <w:p w14:paraId="2F14DF61" w14:textId="24BC2E9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49/50</w:t>
            </w:r>
          </w:p>
        </w:tc>
        <w:tc>
          <w:tcPr>
            <w:tcW w:w="1201" w:type="dxa"/>
          </w:tcPr>
          <w:p w14:paraId="4ECA64BA" w14:textId="69361E3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14:paraId="5C31EA30" w14:textId="7DCE7CA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12.03.24</w:t>
            </w:r>
          </w:p>
          <w:p w14:paraId="45872144" w14:textId="3CD54BC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14.03.24</w:t>
            </w:r>
          </w:p>
        </w:tc>
        <w:tc>
          <w:tcPr>
            <w:tcW w:w="1499" w:type="dxa"/>
          </w:tcPr>
          <w:p w14:paraId="6C14048B" w14:textId="25FDAB8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56FF3657" w14:textId="23819A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C89" w14:textId="1B45F65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02030F2" w14:textId="716F6DD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Живая неделя»</w:t>
            </w:r>
          </w:p>
        </w:tc>
        <w:tc>
          <w:tcPr>
            <w:tcW w:w="1701" w:type="dxa"/>
          </w:tcPr>
          <w:p w14:paraId="7E029132" w14:textId="01EA27D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 w:val="restart"/>
            <w:vAlign w:val="center"/>
          </w:tcPr>
          <w:p w14:paraId="438930D6" w14:textId="082A0D1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6ED9AD4B" w14:textId="77777777" w:rsidTr="00E476AA">
        <w:tc>
          <w:tcPr>
            <w:tcW w:w="548" w:type="dxa"/>
          </w:tcPr>
          <w:p w14:paraId="50B91256" w14:textId="62279FF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51/52</w:t>
            </w:r>
          </w:p>
        </w:tc>
        <w:tc>
          <w:tcPr>
            <w:tcW w:w="1201" w:type="dxa"/>
          </w:tcPr>
          <w:p w14:paraId="67013DF0" w14:textId="3F16816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14:paraId="5D6F2B94" w14:textId="3D9AEAA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19.03.24</w:t>
            </w:r>
          </w:p>
          <w:p w14:paraId="35B21214" w14:textId="30A070E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21.03.24</w:t>
            </w:r>
          </w:p>
        </w:tc>
        <w:tc>
          <w:tcPr>
            <w:tcW w:w="1499" w:type="dxa"/>
          </w:tcPr>
          <w:p w14:paraId="0B6C66B4" w14:textId="0FA979E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58ACCE46" w14:textId="3E0F9FB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6D2" w14:textId="6608B5A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E484CDC" w14:textId="5AD6B19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Наш день», «Когда это бывает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701" w:type="dxa"/>
          </w:tcPr>
          <w:p w14:paraId="46B97674" w14:textId="0F05F8C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54021482" w14:textId="1265CC3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631AD1AB" w14:textId="77777777" w:rsidTr="00E476AA">
        <w:tc>
          <w:tcPr>
            <w:tcW w:w="548" w:type="dxa"/>
          </w:tcPr>
          <w:p w14:paraId="13C17FF3" w14:textId="3F3F9DE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53/54</w:t>
            </w:r>
          </w:p>
        </w:tc>
        <w:tc>
          <w:tcPr>
            <w:tcW w:w="1201" w:type="dxa"/>
          </w:tcPr>
          <w:p w14:paraId="0156440E" w14:textId="2F90273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14:paraId="483DC5B8" w14:textId="7A60F21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26.03.24</w:t>
            </w:r>
          </w:p>
          <w:p w14:paraId="657D7818" w14:textId="6D9BA31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28.03.24</w:t>
            </w:r>
          </w:p>
        </w:tc>
        <w:tc>
          <w:tcPr>
            <w:tcW w:w="1499" w:type="dxa"/>
          </w:tcPr>
          <w:p w14:paraId="1975149A" w14:textId="73B6B7C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3BA41BC2" w14:textId="786F438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3B7" w14:textId="772DDB8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9A6CD6" w14:textId="7966F24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«Вчера, сегодня, завтра»</w:t>
            </w:r>
          </w:p>
        </w:tc>
        <w:tc>
          <w:tcPr>
            <w:tcW w:w="1701" w:type="dxa"/>
          </w:tcPr>
          <w:p w14:paraId="724E20E9" w14:textId="7326D10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3A517C50" w14:textId="6658D91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32361108" w14:textId="77777777" w:rsidTr="00380FD5">
        <w:tc>
          <w:tcPr>
            <w:tcW w:w="548" w:type="dxa"/>
          </w:tcPr>
          <w:p w14:paraId="2A11A92C" w14:textId="049A500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55/56</w:t>
            </w:r>
          </w:p>
        </w:tc>
        <w:tc>
          <w:tcPr>
            <w:tcW w:w="1201" w:type="dxa"/>
          </w:tcPr>
          <w:p w14:paraId="0293C4C5" w14:textId="0DE6B93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14:paraId="45E119F8" w14:textId="2CB2892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02.04.24</w:t>
            </w:r>
          </w:p>
          <w:p w14:paraId="79F06D7D" w14:textId="6CF21AC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04.04.24</w:t>
            </w:r>
          </w:p>
        </w:tc>
        <w:tc>
          <w:tcPr>
            <w:tcW w:w="1499" w:type="dxa"/>
          </w:tcPr>
          <w:p w14:paraId="17A54FE6" w14:textId="43B47EB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3BF6DBEF" w14:textId="5F7EDBF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E34" w14:textId="354AA5C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CD93437" w14:textId="7D6A39A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«Лови, бросай, дни недели называй»</w:t>
            </w:r>
          </w:p>
        </w:tc>
        <w:tc>
          <w:tcPr>
            <w:tcW w:w="1701" w:type="dxa"/>
          </w:tcPr>
          <w:p w14:paraId="63B50C14" w14:textId="332EC4E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 w:val="restart"/>
            <w:vAlign w:val="center"/>
          </w:tcPr>
          <w:p w14:paraId="339D3CE6" w14:textId="7607B67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380FD5" w14:paraId="4BC3B49F" w14:textId="77777777" w:rsidTr="00E476AA">
        <w:tc>
          <w:tcPr>
            <w:tcW w:w="548" w:type="dxa"/>
          </w:tcPr>
          <w:p w14:paraId="29960B37" w14:textId="03E0369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57/58</w:t>
            </w:r>
          </w:p>
        </w:tc>
        <w:tc>
          <w:tcPr>
            <w:tcW w:w="1201" w:type="dxa"/>
          </w:tcPr>
          <w:p w14:paraId="7C38FC37" w14:textId="6E5DB2A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14:paraId="1B9AC3BA" w14:textId="7777777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09.04.24</w:t>
            </w:r>
          </w:p>
          <w:p w14:paraId="3130D5DF" w14:textId="1B53662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11.04.24</w:t>
            </w:r>
          </w:p>
        </w:tc>
        <w:tc>
          <w:tcPr>
            <w:tcW w:w="1499" w:type="dxa"/>
          </w:tcPr>
          <w:p w14:paraId="3989AAA6" w14:textId="7E6D37D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71646596" w14:textId="20C9CD6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00B" w14:textId="0BC77D5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D31D5E9" w14:textId="6F32B92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«Части суток»</w:t>
            </w:r>
          </w:p>
        </w:tc>
        <w:tc>
          <w:tcPr>
            <w:tcW w:w="1701" w:type="dxa"/>
          </w:tcPr>
          <w:p w14:paraId="3BE82329" w14:textId="2443A79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5399BBBA" w14:textId="603D25E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63C2A98D" w14:textId="77777777" w:rsidTr="00E476AA">
        <w:tc>
          <w:tcPr>
            <w:tcW w:w="548" w:type="dxa"/>
          </w:tcPr>
          <w:p w14:paraId="7DD7A3A5" w14:textId="0376578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59/60</w:t>
            </w:r>
          </w:p>
        </w:tc>
        <w:tc>
          <w:tcPr>
            <w:tcW w:w="1201" w:type="dxa"/>
          </w:tcPr>
          <w:p w14:paraId="54ADE980" w14:textId="56D85AF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14:paraId="45271B63" w14:textId="264D995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16.04.24</w:t>
            </w:r>
          </w:p>
          <w:p w14:paraId="2EE3B761" w14:textId="48A55FC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18.04.24</w:t>
            </w:r>
          </w:p>
        </w:tc>
        <w:tc>
          <w:tcPr>
            <w:tcW w:w="1499" w:type="dxa"/>
          </w:tcPr>
          <w:p w14:paraId="70FEE2F2" w14:textId="3F03663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7D554E87" w14:textId="78D8C79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18B" w14:textId="7F1F701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866F1D" w14:textId="07F6B06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«Когда мы это делаем?»</w:t>
            </w:r>
          </w:p>
        </w:tc>
        <w:tc>
          <w:tcPr>
            <w:tcW w:w="1701" w:type="dxa"/>
          </w:tcPr>
          <w:p w14:paraId="3561A1C6" w14:textId="5281C42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7D87F4AE" w14:textId="24E354B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16C2B42A" w14:textId="77777777" w:rsidTr="00E476AA">
        <w:tc>
          <w:tcPr>
            <w:tcW w:w="548" w:type="dxa"/>
          </w:tcPr>
          <w:p w14:paraId="2A6CD405" w14:textId="64F1133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61/62</w:t>
            </w:r>
          </w:p>
        </w:tc>
        <w:tc>
          <w:tcPr>
            <w:tcW w:w="1201" w:type="dxa"/>
          </w:tcPr>
          <w:p w14:paraId="2C0E9231" w14:textId="5E47E87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14:paraId="07AEB3D1" w14:textId="3CA7351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23.04.24</w:t>
            </w:r>
          </w:p>
          <w:p w14:paraId="460B3B7D" w14:textId="73DE5DB7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25.04.24</w:t>
            </w:r>
          </w:p>
        </w:tc>
        <w:tc>
          <w:tcPr>
            <w:tcW w:w="1499" w:type="dxa"/>
          </w:tcPr>
          <w:p w14:paraId="37F61482" w14:textId="0075B17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767DA0DB" w14:textId="2F6F003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566" w14:textId="741B9F6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DBD4CFF" w14:textId="1DDAADD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первый назовет?».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23FD5C4" w14:textId="574F7DD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35F86EE2" w14:textId="4035395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23BC15B4" w14:textId="77777777" w:rsidTr="00E476AA">
        <w:tc>
          <w:tcPr>
            <w:tcW w:w="548" w:type="dxa"/>
          </w:tcPr>
          <w:p w14:paraId="47F718B6" w14:textId="277CEBE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63/64</w:t>
            </w:r>
          </w:p>
        </w:tc>
        <w:tc>
          <w:tcPr>
            <w:tcW w:w="1201" w:type="dxa"/>
          </w:tcPr>
          <w:p w14:paraId="6D7BEA29" w14:textId="57A9731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14:paraId="1AB0917F" w14:textId="10B8791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30.04.24</w:t>
            </w:r>
          </w:p>
          <w:p w14:paraId="45D32440" w14:textId="35D0DE0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02.05.24</w:t>
            </w:r>
          </w:p>
        </w:tc>
        <w:tc>
          <w:tcPr>
            <w:tcW w:w="1499" w:type="dxa"/>
          </w:tcPr>
          <w:p w14:paraId="502280BE" w14:textId="3E26C9E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56B1DC87" w14:textId="5069308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947" w14:textId="62C03C0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57EA149" w14:textId="694C216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Сделай поровну»</w:t>
            </w:r>
          </w:p>
        </w:tc>
        <w:tc>
          <w:tcPr>
            <w:tcW w:w="1701" w:type="dxa"/>
          </w:tcPr>
          <w:p w14:paraId="45FE6C13" w14:textId="1F9A6663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4C84F51C" w14:textId="367E694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2CDC2777" w14:textId="77777777" w:rsidTr="00E476AA">
        <w:tc>
          <w:tcPr>
            <w:tcW w:w="548" w:type="dxa"/>
          </w:tcPr>
          <w:p w14:paraId="34F2B6D8" w14:textId="28CB246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65/66</w:t>
            </w:r>
          </w:p>
        </w:tc>
        <w:tc>
          <w:tcPr>
            <w:tcW w:w="1201" w:type="dxa"/>
          </w:tcPr>
          <w:p w14:paraId="5E5D53FC" w14:textId="3065A18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14:paraId="4A315711" w14:textId="50DD1BE8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07.05.24</w:t>
            </w:r>
          </w:p>
          <w:p w14:paraId="3D6BD5E2" w14:textId="13AF254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08.05.24</w:t>
            </w:r>
          </w:p>
        </w:tc>
        <w:tc>
          <w:tcPr>
            <w:tcW w:w="1499" w:type="dxa"/>
          </w:tcPr>
          <w:p w14:paraId="6CF90D79" w14:textId="711C4CF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2986DB03" w14:textId="6E76808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E7" w14:textId="03CB457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490F127" w14:textId="28AAD99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«Расскажи про свой узор»</w:t>
            </w:r>
          </w:p>
        </w:tc>
        <w:tc>
          <w:tcPr>
            <w:tcW w:w="1701" w:type="dxa"/>
          </w:tcPr>
          <w:p w14:paraId="778054E2" w14:textId="0156A4E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 w:val="restart"/>
          </w:tcPr>
          <w:p w14:paraId="11455BB7" w14:textId="3DCC8E39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практическая работа 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</w:t>
            </w:r>
          </w:p>
        </w:tc>
      </w:tr>
      <w:tr w:rsidR="00380FD5" w14:paraId="1D431319" w14:textId="77777777" w:rsidTr="00E476AA">
        <w:tc>
          <w:tcPr>
            <w:tcW w:w="548" w:type="dxa"/>
          </w:tcPr>
          <w:p w14:paraId="7CF27420" w14:textId="3B22B1F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67/68</w:t>
            </w:r>
          </w:p>
        </w:tc>
        <w:tc>
          <w:tcPr>
            <w:tcW w:w="1201" w:type="dxa"/>
          </w:tcPr>
          <w:p w14:paraId="7C5DD8AC" w14:textId="384C7932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14:paraId="68D2559E" w14:textId="5BDA02F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14.05.24</w:t>
            </w:r>
          </w:p>
          <w:p w14:paraId="374E31CD" w14:textId="539E412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16.05.24</w:t>
            </w:r>
          </w:p>
        </w:tc>
        <w:tc>
          <w:tcPr>
            <w:tcW w:w="1499" w:type="dxa"/>
          </w:tcPr>
          <w:p w14:paraId="4DD94DEE" w14:textId="65C10E1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248F6FBD" w14:textId="532CC52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C0E" w14:textId="2833A75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9E91E" w14:textId="3D69656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 кого столько же»</w:t>
            </w:r>
          </w:p>
        </w:tc>
        <w:tc>
          <w:tcPr>
            <w:tcW w:w="1701" w:type="dxa"/>
          </w:tcPr>
          <w:p w14:paraId="34612168" w14:textId="7402047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0D4B4FDA" w14:textId="358EA9D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45DA497F" w14:textId="77777777" w:rsidTr="00E476AA">
        <w:tc>
          <w:tcPr>
            <w:tcW w:w="548" w:type="dxa"/>
          </w:tcPr>
          <w:p w14:paraId="61DB6980" w14:textId="49E10C9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69/70</w:t>
            </w:r>
          </w:p>
        </w:tc>
        <w:tc>
          <w:tcPr>
            <w:tcW w:w="1201" w:type="dxa"/>
          </w:tcPr>
          <w:p w14:paraId="396B2E3D" w14:textId="682D5115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14:paraId="2D8C8BF0" w14:textId="00E7A5A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21.05.24</w:t>
            </w:r>
          </w:p>
          <w:p w14:paraId="5FD9B2B9" w14:textId="288F48B1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23.05.24</w:t>
            </w:r>
          </w:p>
        </w:tc>
        <w:tc>
          <w:tcPr>
            <w:tcW w:w="1499" w:type="dxa"/>
          </w:tcPr>
          <w:p w14:paraId="3DAA57DF" w14:textId="3A47A13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4AF9D8BB" w14:textId="77955A5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27" w14:textId="60A688C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7CDF56E" w14:textId="0F63A5BE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«Найди лишнюю фигуру»</w:t>
            </w:r>
          </w:p>
        </w:tc>
        <w:tc>
          <w:tcPr>
            <w:tcW w:w="1701" w:type="dxa"/>
          </w:tcPr>
          <w:p w14:paraId="034D27C0" w14:textId="0C7155EC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  <w:vMerge/>
          </w:tcPr>
          <w:p w14:paraId="41FA995D" w14:textId="3D163AED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80FD5" w14:paraId="542D51BE" w14:textId="77777777" w:rsidTr="00E476AA">
        <w:tc>
          <w:tcPr>
            <w:tcW w:w="548" w:type="dxa"/>
          </w:tcPr>
          <w:p w14:paraId="2C0C24AF" w14:textId="4EE6362F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71/72</w:t>
            </w:r>
          </w:p>
        </w:tc>
        <w:tc>
          <w:tcPr>
            <w:tcW w:w="1201" w:type="dxa"/>
          </w:tcPr>
          <w:p w14:paraId="68E809E4" w14:textId="7638092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14:paraId="5EC4AF1B" w14:textId="0434AB0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28.05.24</w:t>
            </w:r>
          </w:p>
          <w:p w14:paraId="28D05223" w14:textId="78223D3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30.05.24</w:t>
            </w:r>
          </w:p>
        </w:tc>
        <w:tc>
          <w:tcPr>
            <w:tcW w:w="1499" w:type="dxa"/>
          </w:tcPr>
          <w:p w14:paraId="5AEBC82E" w14:textId="6901832A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16.20-17.30 </w:t>
            </w:r>
          </w:p>
        </w:tc>
        <w:tc>
          <w:tcPr>
            <w:tcW w:w="1142" w:type="dxa"/>
          </w:tcPr>
          <w:p w14:paraId="226B60C8" w14:textId="37B7934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ADB" w14:textId="6FDAC0B0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FE35100" w14:textId="7CDA1986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«Подбери ключ к замку»</w:t>
            </w:r>
          </w:p>
        </w:tc>
        <w:tc>
          <w:tcPr>
            <w:tcW w:w="1701" w:type="dxa"/>
          </w:tcPr>
          <w:p w14:paraId="0EA744BF" w14:textId="72F9E8EB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дополнительного образования </w:t>
            </w:r>
          </w:p>
        </w:tc>
        <w:tc>
          <w:tcPr>
            <w:tcW w:w="1647" w:type="dxa"/>
          </w:tcPr>
          <w:p w14:paraId="4204FB66" w14:textId="5384E9B4" w:rsidR="00380FD5" w:rsidRPr="007D6DAB" w:rsidRDefault="00380FD5" w:rsidP="00380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практическая работа  </w:t>
            </w:r>
          </w:p>
        </w:tc>
      </w:tr>
      <w:tr w:rsidR="00A346F9" w14:paraId="538D902F" w14:textId="77777777" w:rsidTr="000D0E6F">
        <w:tc>
          <w:tcPr>
            <w:tcW w:w="5516" w:type="dxa"/>
            <w:gridSpan w:val="5"/>
          </w:tcPr>
          <w:p w14:paraId="322BD221" w14:textId="3C826CB3" w:rsidR="00A346F9" w:rsidRPr="00A346F9" w:rsidRDefault="00A346F9" w:rsidP="00A34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часов: 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B3C85" w14:textId="7290DFDF" w:rsidR="00A346F9" w:rsidRPr="00A346F9" w:rsidRDefault="00A346F9" w:rsidP="00A346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72</w:t>
            </w:r>
          </w:p>
        </w:tc>
      </w:tr>
    </w:tbl>
    <w:p w14:paraId="76DA22CA" w14:textId="77777777" w:rsidR="003528AD" w:rsidRPr="00F31102" w:rsidRDefault="003528AD" w:rsidP="00464046">
      <w:pPr>
        <w:tabs>
          <w:tab w:val="left" w:pos="993"/>
        </w:tabs>
        <w:spacing w:after="0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06F9C" w14:textId="77777777" w:rsidR="00A346F9" w:rsidRPr="00C0617D" w:rsidRDefault="00A346F9" w:rsidP="00A346F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Условия реализации программы</w:t>
      </w:r>
    </w:p>
    <w:p w14:paraId="2BF67A1B" w14:textId="77777777" w:rsidR="00A346F9" w:rsidRPr="00C0617D" w:rsidRDefault="00A346F9" w:rsidP="00A346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673"/>
      </w:tblGrid>
      <w:tr w:rsidR="00A346F9" w:rsidRPr="00A346F9" w14:paraId="3CB3A727" w14:textId="77777777" w:rsidTr="00C0617D">
        <w:tc>
          <w:tcPr>
            <w:tcW w:w="2547" w:type="dxa"/>
          </w:tcPr>
          <w:p w14:paraId="29B72DC2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A346F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Методы организации учебно- образовательной деятельности </w:t>
            </w:r>
          </w:p>
        </w:tc>
        <w:tc>
          <w:tcPr>
            <w:tcW w:w="7673" w:type="dxa"/>
          </w:tcPr>
          <w:p w14:paraId="73633E0B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14:paraId="415032A4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A346F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Формы организации учебно-образовательной деятельности </w:t>
            </w:r>
          </w:p>
        </w:tc>
      </w:tr>
      <w:tr w:rsidR="00A346F9" w:rsidRPr="00A346F9" w14:paraId="3123F1A6" w14:textId="77777777" w:rsidTr="00C0617D">
        <w:tc>
          <w:tcPr>
            <w:tcW w:w="2547" w:type="dxa"/>
          </w:tcPr>
          <w:p w14:paraId="53205A62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A346F9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Словесный метод</w:t>
            </w:r>
          </w:p>
          <w:p w14:paraId="1B384BED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</w:p>
          <w:p w14:paraId="59C59345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73" w:type="dxa"/>
          </w:tcPr>
          <w:p w14:paraId="0BAFA58C" w14:textId="77777777" w:rsidR="00A346F9" w:rsidRPr="00A346F9" w:rsidRDefault="00A346F9" w:rsidP="00A346F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беседа - опирается на сведения, уже известные детям;</w:t>
            </w:r>
          </w:p>
          <w:p w14:paraId="6C6E996A" w14:textId="77777777" w:rsidR="00A346F9" w:rsidRPr="00A346F9" w:rsidRDefault="00A346F9" w:rsidP="00A346F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беседа, рассказ, объяснения - используется, когда излагаются сведения, не опирающиеся на предыдущие знания детей;</w:t>
            </w:r>
          </w:p>
          <w:p w14:paraId="6A006221" w14:textId="77777777" w:rsidR="00A346F9" w:rsidRPr="00A346F9" w:rsidRDefault="00A346F9" w:rsidP="00A346F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обсуждение (впечатлений от экскурсий, ролевых и познавательных игр и т.д.);</w:t>
            </w:r>
          </w:p>
          <w:p w14:paraId="2BC1781D" w14:textId="77777777" w:rsidR="00A346F9" w:rsidRPr="00A346F9" w:rsidRDefault="00A346F9" w:rsidP="00A346F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сравнивание (участие в выставках, конкурсах и т.д.);</w:t>
            </w:r>
          </w:p>
          <w:p w14:paraId="3829A822" w14:textId="77777777" w:rsidR="00A346F9" w:rsidRPr="00A346F9" w:rsidRDefault="00A346F9" w:rsidP="00A346F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885" w:hanging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привлечения индивидуального опыта ребёнка (эмоционального, визуального и т. д.);</w:t>
            </w:r>
          </w:p>
        </w:tc>
      </w:tr>
      <w:tr w:rsidR="00A346F9" w:rsidRPr="00A346F9" w14:paraId="51FD1F3A" w14:textId="77777777" w:rsidTr="00C0617D">
        <w:tc>
          <w:tcPr>
            <w:tcW w:w="2547" w:type="dxa"/>
          </w:tcPr>
          <w:p w14:paraId="4AFA4A37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346F9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Наглядный метод</w:t>
            </w:r>
          </w:p>
        </w:tc>
        <w:tc>
          <w:tcPr>
            <w:tcW w:w="7673" w:type="dxa"/>
          </w:tcPr>
          <w:p w14:paraId="7EFE02CF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наглядные материалы: картины, плакаты, фотографии, рисунки, иллюстрации;</w:t>
            </w:r>
          </w:p>
          <w:p w14:paraId="71BEAF70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демонстрационные материалы: образцы изделий, муляжи и т.д.;</w:t>
            </w:r>
          </w:p>
          <w:p w14:paraId="3B5D5FC9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демонстрационные опыты, эксперименты;</w:t>
            </w:r>
          </w:p>
          <w:p w14:paraId="083084DB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демонстрация экранных пособий, видеоматериалов, презентаций, голосов птиц, звуков природы с применением аудио- и видеотехники</w:t>
            </w:r>
          </w:p>
          <w:p w14:paraId="48656913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практические задания: решение ситуационных задач, разукрашивание, изготовление поделок и сувениров, собирание разрезных картинок (</w:t>
            </w:r>
            <w:proofErr w:type="spellStart"/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пазлы</w:t>
            </w:r>
            <w:proofErr w:type="spellEnd"/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);</w:t>
            </w:r>
          </w:p>
          <w:p w14:paraId="757CDB7C" w14:textId="77777777" w:rsidR="00A346F9" w:rsidRPr="00A346F9" w:rsidRDefault="00A346F9" w:rsidP="00A346F9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показ образца;</w:t>
            </w:r>
          </w:p>
        </w:tc>
      </w:tr>
      <w:tr w:rsidR="00A346F9" w:rsidRPr="00A346F9" w14:paraId="789ED54D" w14:textId="77777777" w:rsidTr="00C0617D">
        <w:tc>
          <w:tcPr>
            <w:tcW w:w="2547" w:type="dxa"/>
          </w:tcPr>
          <w:p w14:paraId="76A3E595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346F9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Практический метод</w:t>
            </w:r>
          </w:p>
        </w:tc>
        <w:tc>
          <w:tcPr>
            <w:tcW w:w="7673" w:type="dxa"/>
          </w:tcPr>
          <w:p w14:paraId="08AB8C74" w14:textId="77777777" w:rsidR="00A346F9" w:rsidRPr="00A346F9" w:rsidRDefault="00A346F9" w:rsidP="00A346F9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практические задания: решение ситуационных задач, рисование, лепка, разукрашивание, изготовление поделок и сувениров, собирание разрезных картинок (</w:t>
            </w:r>
            <w:proofErr w:type="spellStart"/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пазлы</w:t>
            </w:r>
            <w:proofErr w:type="spellEnd"/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);</w:t>
            </w:r>
          </w:p>
          <w:p w14:paraId="3837F36A" w14:textId="77777777" w:rsidR="00A346F9" w:rsidRPr="00A346F9" w:rsidRDefault="00A346F9" w:rsidP="00A346F9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показ образца;</w:t>
            </w:r>
          </w:p>
          <w:p w14:paraId="558208F7" w14:textId="77777777" w:rsidR="00A346F9" w:rsidRPr="00A346F9" w:rsidRDefault="00A346F9" w:rsidP="00A346F9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наблюдение и опыты;</w:t>
            </w:r>
          </w:p>
        </w:tc>
      </w:tr>
      <w:tr w:rsidR="00A346F9" w:rsidRPr="00A346F9" w14:paraId="3CB966EA" w14:textId="77777777" w:rsidTr="00C0617D">
        <w:trPr>
          <w:trHeight w:val="79"/>
        </w:trPr>
        <w:tc>
          <w:tcPr>
            <w:tcW w:w="2547" w:type="dxa"/>
          </w:tcPr>
          <w:p w14:paraId="0069E88F" w14:textId="77777777" w:rsidR="00A346F9" w:rsidRPr="00A346F9" w:rsidRDefault="00A346F9" w:rsidP="00A3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346F9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lastRenderedPageBreak/>
              <w:t>Игровой метод</w:t>
            </w:r>
          </w:p>
        </w:tc>
        <w:tc>
          <w:tcPr>
            <w:tcW w:w="7673" w:type="dxa"/>
          </w:tcPr>
          <w:p w14:paraId="7A0B538B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дидактическая игра;</w:t>
            </w:r>
          </w:p>
          <w:p w14:paraId="1F90F209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воображаемая ситуация в развернутом виде: с ролями, игровыми действиями, соответствующим игровым оборудованием;</w:t>
            </w:r>
          </w:p>
          <w:p w14:paraId="16A212C5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подвижные игры;</w:t>
            </w:r>
          </w:p>
          <w:p w14:paraId="62B6DEB0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игры-забавы;</w:t>
            </w:r>
          </w:p>
          <w:p w14:paraId="1C89FEF3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викторины;</w:t>
            </w:r>
          </w:p>
          <w:p w14:paraId="7506712A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загадки;</w:t>
            </w:r>
          </w:p>
          <w:p w14:paraId="13303DA4" w14:textId="77777777" w:rsidR="00A346F9" w:rsidRPr="00A346F9" w:rsidRDefault="00A346F9" w:rsidP="00A346F9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346F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введение элементов соревнований</w:t>
            </w:r>
          </w:p>
        </w:tc>
      </w:tr>
    </w:tbl>
    <w:p w14:paraId="34670847" w14:textId="77777777" w:rsidR="000D0E6F" w:rsidRDefault="000D0E6F" w:rsidP="00A346F9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14:paraId="3E0B6735" w14:textId="77777777" w:rsidR="00A346F9" w:rsidRPr="00C0617D" w:rsidRDefault="00A346F9" w:rsidP="00A346F9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Педагогические технология</w:t>
      </w:r>
    </w:p>
    <w:p w14:paraId="56832323" w14:textId="77777777" w:rsidR="00A346F9" w:rsidRPr="00C0617D" w:rsidRDefault="00A346F9" w:rsidP="00A346F9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воспитанников. Принцип интеграции можно реализовать по-разному, но, в данном случае, он базируется – на игре.</w:t>
      </w:r>
      <w:r w:rsidRPr="00C0617D">
        <w:rPr>
          <w:rFonts w:ascii="Times New Roman" w:hAnsi="Times New Roman" w:cs="Times New Roman"/>
          <w:sz w:val="24"/>
          <w:szCs w:val="24"/>
        </w:rPr>
        <w:t xml:space="preserve"> Исходя их этого мы можем отметить, что о</w:t>
      </w:r>
      <w:r w:rsidRPr="00C061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бучение детей строится как увлекательная проблемно-игровая деятельность, обеспечивающая субъектную позицию ребёнка и постоянный рост его самостоятельности и творчества. 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игровых проблемных ситуаций и прочее.</w:t>
      </w:r>
    </w:p>
    <w:p w14:paraId="7FE7C91B" w14:textId="77777777" w:rsidR="00A346F9" w:rsidRPr="00C0617D" w:rsidRDefault="00A346F9" w:rsidP="00A346F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617D">
        <w:rPr>
          <w:rFonts w:ascii="Times New Roman" w:hAnsi="Times New Roman" w:cs="Times New Roman"/>
          <w:color w:val="111111"/>
          <w:sz w:val="24"/>
          <w:szCs w:val="24"/>
        </w:rPr>
        <w:t xml:space="preserve">При реализации программы используются следующие образовательные технологии: </w:t>
      </w:r>
      <w:proofErr w:type="spellStart"/>
      <w:r w:rsidRPr="00C0617D">
        <w:rPr>
          <w:rFonts w:ascii="Times New Roman" w:hAnsi="Times New Roman" w:cs="Times New Roman"/>
          <w:color w:val="111111"/>
          <w:sz w:val="24"/>
          <w:szCs w:val="24"/>
        </w:rPr>
        <w:t>здоровьесберегающая</w:t>
      </w:r>
      <w:proofErr w:type="spellEnd"/>
      <w:r w:rsidRPr="00C0617D">
        <w:rPr>
          <w:rFonts w:ascii="Times New Roman" w:hAnsi="Times New Roman" w:cs="Times New Roman"/>
          <w:color w:val="111111"/>
          <w:sz w:val="24"/>
          <w:szCs w:val="24"/>
        </w:rPr>
        <w:t xml:space="preserve"> технология; игровые и педагогические технологии; личностно-ориентированные технологии, технология коллективной творческой деятельности, технология развивающего обучения.</w:t>
      </w:r>
    </w:p>
    <w:p w14:paraId="7C5CC6C4" w14:textId="77777777" w:rsidR="00A346F9" w:rsidRPr="00C0617D" w:rsidRDefault="00A346F9" w:rsidP="00C0617D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C0617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ar-SA"/>
        </w:rPr>
        <w:t xml:space="preserve">Формы организации учебного занятия: </w:t>
      </w:r>
      <w:r w:rsidRPr="00C0617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 xml:space="preserve">беседа, </w:t>
      </w:r>
      <w:r w:rsidRPr="00C0617D">
        <w:rPr>
          <w:rFonts w:ascii="Times New Roman" w:hAnsi="Times New Roman" w:cs="Times New Roman"/>
          <w:sz w:val="24"/>
          <w:szCs w:val="24"/>
        </w:rPr>
        <w:t>путешествие в школу; виртуальная экскурсия; -ролевая игра и др.</w:t>
      </w:r>
    </w:p>
    <w:p w14:paraId="1FD169D7" w14:textId="1A4C9ABC" w:rsidR="00A346F9" w:rsidRPr="00C0617D" w:rsidRDefault="00A346F9" w:rsidP="00A3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7D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14:paraId="3FD63346" w14:textId="77777777" w:rsidR="00A346F9" w:rsidRPr="00C0617D" w:rsidRDefault="00A346F9" w:rsidP="00A346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14:paraId="1779D9ED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</w:rPr>
        <w:t>1. Столы 2-местные с комплектом стульев;</w:t>
      </w:r>
    </w:p>
    <w:p w14:paraId="38AA163D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Стол учительский с тумбой;</w:t>
      </w:r>
    </w:p>
    <w:p w14:paraId="70240463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</w:rPr>
        <w:t>3. Шкафы для хранения дидактических материалов, пособий и пр.:</w:t>
      </w:r>
    </w:p>
    <w:p w14:paraId="30C94F30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Настенные доски для вывешивания иллюстративного материала;</w:t>
      </w:r>
    </w:p>
    <w:p w14:paraId="35EFBCC7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Подставки для книг, держатели для схем и таблиц и т. п.</w:t>
      </w:r>
    </w:p>
    <w:p w14:paraId="4929FE0D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</w:rPr>
        <w:t>6. О</w:t>
      </w:r>
      <w:r w:rsidRPr="00C0617D">
        <w:rPr>
          <w:rStyle w:val="c1"/>
          <w:rFonts w:ascii="Times New Roman" w:hAnsi="Times New Roman" w:cs="Times New Roman"/>
          <w:sz w:val="24"/>
          <w:szCs w:val="24"/>
        </w:rPr>
        <w:t xml:space="preserve">борудование для мультимедийных демонстраций (компьютер, </w:t>
      </w:r>
      <w:proofErr w:type="spellStart"/>
      <w:r w:rsidRPr="00C0617D">
        <w:rPr>
          <w:rStyle w:val="c1"/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C0617D">
        <w:rPr>
          <w:rStyle w:val="c1"/>
          <w:rFonts w:ascii="Times New Roman" w:hAnsi="Times New Roman" w:cs="Times New Roman"/>
          <w:sz w:val="24"/>
          <w:szCs w:val="24"/>
        </w:rPr>
        <w:t>, DVD-проектор, видеомагнитофон и др.);</w:t>
      </w:r>
    </w:p>
    <w:p w14:paraId="6B0417CE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А-4 – карандаши;</w:t>
      </w:r>
    </w:p>
    <w:p w14:paraId="171226EF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Тетради в клетку, линейка;</w:t>
      </w:r>
    </w:p>
    <w:p w14:paraId="2E6C6449" w14:textId="77777777" w:rsidR="00A346F9" w:rsidRPr="00C0617D" w:rsidRDefault="00A346F9" w:rsidP="00A346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50069C" w14:textId="77777777" w:rsidR="00A346F9" w:rsidRPr="00C0617D" w:rsidRDefault="00A346F9" w:rsidP="00A346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Аудио и видеоаппаратура.</w:t>
      </w:r>
    </w:p>
    <w:p w14:paraId="015C6894" w14:textId="77777777" w:rsidR="00C0617D" w:rsidRDefault="00C0617D" w:rsidP="00A346F9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A4A18" w14:textId="77777777" w:rsidR="00A346F9" w:rsidRPr="00C0617D" w:rsidRDefault="00A346F9" w:rsidP="00A346F9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  <w:r w:rsidRPr="00C061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аттестации/контроля</w:t>
      </w:r>
    </w:p>
    <w:p w14:paraId="67992FC4" w14:textId="661DF071" w:rsidR="00A346F9" w:rsidRPr="00C0617D" w:rsidRDefault="00A346F9" w:rsidP="00A346F9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7D">
        <w:rPr>
          <w:rFonts w:ascii="Times New Roman" w:hAnsi="Times New Roman" w:cs="Times New Roman"/>
          <w:sz w:val="24"/>
          <w:szCs w:val="24"/>
        </w:rPr>
        <w:t xml:space="preserve">Формы подведения итогов реализации дополнительной общеразвивающей программы «Математический </w:t>
      </w:r>
      <w:proofErr w:type="spellStart"/>
      <w:r w:rsidRPr="00C0617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C0617D">
        <w:rPr>
          <w:rFonts w:ascii="Times New Roman" w:hAnsi="Times New Roman" w:cs="Times New Roman"/>
          <w:sz w:val="24"/>
          <w:szCs w:val="24"/>
        </w:rPr>
        <w:t xml:space="preserve">»: </w:t>
      </w:r>
      <w:r w:rsidRPr="00C06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задания; соревнования; олимпиады.</w:t>
      </w:r>
    </w:p>
    <w:p w14:paraId="7ACA631E" w14:textId="77777777" w:rsidR="00A346F9" w:rsidRPr="00C0617D" w:rsidRDefault="00A346F9" w:rsidP="00A346F9">
      <w:pPr>
        <w:spacing w:after="0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7D">
        <w:rPr>
          <w:rFonts w:ascii="Times New Roman" w:hAnsi="Times New Roman" w:cs="Times New Roman"/>
          <w:sz w:val="24"/>
          <w:szCs w:val="24"/>
        </w:rPr>
        <w:t>Итоги реализации дополнительной общеразвивающей программы «Будущий первоклассник» оцениваются путем суммирования результатов в соответствии с критериями: (приложение 1)</w:t>
      </w:r>
    </w:p>
    <w:p w14:paraId="41496BD6" w14:textId="77777777" w:rsidR="00A346F9" w:rsidRPr="00C0617D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14:paraId="38BAC6FC" w14:textId="77777777" w:rsidR="00A346F9" w:rsidRPr="00C0617D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</w:rPr>
        <w:t>1 - низкий уровень (Н);</w:t>
      </w:r>
    </w:p>
    <w:p w14:paraId="70708E01" w14:textId="77777777" w:rsidR="00A346F9" w:rsidRPr="00C0617D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</w:rPr>
        <w:t>2 – достаточный (средний) уровень (Д);</w:t>
      </w:r>
    </w:p>
    <w:p w14:paraId="2904C21D" w14:textId="77777777" w:rsidR="00A346F9" w:rsidRPr="00C0617D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7D">
        <w:rPr>
          <w:rFonts w:ascii="Times New Roman" w:eastAsia="Times New Roman" w:hAnsi="Times New Roman" w:cs="Times New Roman"/>
          <w:sz w:val="24"/>
          <w:szCs w:val="24"/>
        </w:rPr>
        <w:t>3 – оптимальный (высокий) уровень (О).</w:t>
      </w:r>
    </w:p>
    <w:p w14:paraId="7168433A" w14:textId="77777777" w:rsidR="00A346F9" w:rsidRPr="00A346F9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10632" w:type="dxa"/>
        <w:tblInd w:w="-431" w:type="dxa"/>
        <w:tblLook w:val="04A0" w:firstRow="1" w:lastRow="0" w:firstColumn="1" w:lastColumn="0" w:noHBand="0" w:noVBand="1"/>
      </w:tblPr>
      <w:tblGrid>
        <w:gridCol w:w="1197"/>
        <w:gridCol w:w="9435"/>
      </w:tblGrid>
      <w:tr w:rsidR="00A346F9" w:rsidRPr="00B44573" w14:paraId="02F18A97" w14:textId="77777777" w:rsidTr="000D0E6F">
        <w:tc>
          <w:tcPr>
            <w:tcW w:w="10632" w:type="dxa"/>
            <w:gridSpan w:val="2"/>
          </w:tcPr>
          <w:p w14:paraId="23047FFA" w14:textId="77777777" w:rsidR="00A346F9" w:rsidRPr="007D6DAB" w:rsidRDefault="00A346F9" w:rsidP="000D0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индивидуального</w:t>
            </w:r>
            <w:proofErr w:type="gramEnd"/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 (педагогическая диагностика) </w:t>
            </w:r>
          </w:p>
          <w:p w14:paraId="7EAE61F9" w14:textId="77777777" w:rsidR="00A346F9" w:rsidRPr="007D6DAB" w:rsidRDefault="00A346F9" w:rsidP="000D0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(от </w:t>
            </w:r>
            <w:proofErr w:type="gramStart"/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>5  до</w:t>
            </w:r>
            <w:proofErr w:type="gramEnd"/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лет)</w:t>
            </w:r>
          </w:p>
        </w:tc>
      </w:tr>
      <w:tr w:rsidR="00A346F9" w:rsidRPr="00B44573" w14:paraId="1F301A5D" w14:textId="77777777" w:rsidTr="000D0E6F">
        <w:tc>
          <w:tcPr>
            <w:tcW w:w="1197" w:type="dxa"/>
          </w:tcPr>
          <w:p w14:paraId="075E8386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35" w:type="dxa"/>
          </w:tcPr>
          <w:p w14:paraId="4FE855CB" w14:textId="77777777" w:rsidR="00A346F9" w:rsidRPr="006101DA" w:rsidRDefault="00A346F9" w:rsidP="000D0E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Умеет определять форму, рисовать на плоскости(воссоздавать) фигуру из частей (элементов)</w:t>
            </w:r>
          </w:p>
        </w:tc>
      </w:tr>
      <w:tr w:rsidR="00A346F9" w:rsidRPr="00B44573" w14:paraId="528A29BE" w14:textId="77777777" w:rsidTr="000D0E6F">
        <w:tc>
          <w:tcPr>
            <w:tcW w:w="1197" w:type="dxa"/>
          </w:tcPr>
          <w:p w14:paraId="1370333C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35" w:type="dxa"/>
          </w:tcPr>
          <w:p w14:paraId="526A4948" w14:textId="77777777" w:rsidR="00A346F9" w:rsidRPr="006101DA" w:rsidRDefault="00A346F9" w:rsidP="000D0E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Умеет пользоваться числами: считать, уравнивать, ориентироваться в цифрах</w:t>
            </w:r>
          </w:p>
        </w:tc>
      </w:tr>
      <w:tr w:rsidR="00A346F9" w:rsidRPr="00B44573" w14:paraId="420F629C" w14:textId="77777777" w:rsidTr="000D0E6F">
        <w:tc>
          <w:tcPr>
            <w:tcW w:w="1197" w:type="dxa"/>
          </w:tcPr>
          <w:p w14:paraId="19704F05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5" w:type="dxa"/>
          </w:tcPr>
          <w:p w14:paraId="04942300" w14:textId="77777777" w:rsidR="00A346F9" w:rsidRPr="006101DA" w:rsidRDefault="00A346F9" w:rsidP="000D0E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 xml:space="preserve">Умеет использовать геометрические материалы для решения задач </w:t>
            </w:r>
          </w:p>
        </w:tc>
      </w:tr>
      <w:tr w:rsidR="00A346F9" w:rsidRPr="00B44573" w14:paraId="4BEABAB1" w14:textId="77777777" w:rsidTr="000D0E6F">
        <w:tc>
          <w:tcPr>
            <w:tcW w:w="1197" w:type="dxa"/>
          </w:tcPr>
          <w:p w14:paraId="6346C992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35" w:type="dxa"/>
          </w:tcPr>
          <w:p w14:paraId="2DAFCA25" w14:textId="77777777" w:rsidR="00A346F9" w:rsidRPr="006101DA" w:rsidRDefault="00A346F9" w:rsidP="000D0E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Умеет решать логические задачи использовав устный счет, объясняет свои действия</w:t>
            </w:r>
          </w:p>
        </w:tc>
      </w:tr>
      <w:tr w:rsidR="00A346F9" w:rsidRPr="00B44573" w14:paraId="33B6BDF1" w14:textId="77777777" w:rsidTr="000D0E6F">
        <w:tc>
          <w:tcPr>
            <w:tcW w:w="1197" w:type="dxa"/>
          </w:tcPr>
          <w:p w14:paraId="0708FC8F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35" w:type="dxa"/>
          </w:tcPr>
          <w:p w14:paraId="7ECDAEC5" w14:textId="77777777" w:rsidR="00A346F9" w:rsidRPr="006101DA" w:rsidRDefault="00A346F9" w:rsidP="000D0E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Проявляет интерес к математике</w:t>
            </w:r>
          </w:p>
        </w:tc>
      </w:tr>
      <w:tr w:rsidR="00A346F9" w:rsidRPr="00B44573" w14:paraId="7A74E453" w14:textId="77777777" w:rsidTr="000D0E6F">
        <w:tc>
          <w:tcPr>
            <w:tcW w:w="1197" w:type="dxa"/>
          </w:tcPr>
          <w:p w14:paraId="04A1A27E" w14:textId="77777777" w:rsidR="00A346F9" w:rsidRPr="006101DA" w:rsidRDefault="00A346F9" w:rsidP="000D0E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35" w:type="dxa"/>
          </w:tcPr>
          <w:p w14:paraId="47E36A61" w14:textId="77777777" w:rsidR="00A346F9" w:rsidRPr="006101DA" w:rsidRDefault="00A346F9" w:rsidP="000D0E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sz w:val="24"/>
                <w:szCs w:val="24"/>
              </w:rPr>
              <w:t xml:space="preserve">Умеет считать с помощью </w:t>
            </w:r>
            <w:proofErr w:type="spellStart"/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абакуса</w:t>
            </w:r>
            <w:proofErr w:type="spellEnd"/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, решать логические задачи</w:t>
            </w:r>
          </w:p>
        </w:tc>
      </w:tr>
    </w:tbl>
    <w:p w14:paraId="36978EDA" w14:textId="77777777" w:rsidR="00A346F9" w:rsidRPr="00A346F9" w:rsidRDefault="00A346F9" w:rsidP="00A346F9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943FB0" w14:textId="77777777" w:rsidR="00A346F9" w:rsidRPr="00C0617D" w:rsidRDefault="00A346F9" w:rsidP="00C0617D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Список литературы</w:t>
      </w:r>
    </w:p>
    <w:p w14:paraId="735C06BA" w14:textId="77777777" w:rsidR="00A346F9" w:rsidRPr="00C0617D" w:rsidRDefault="00A346F9" w:rsidP="00A346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</w:rPr>
      </w:pPr>
      <w:r w:rsidRPr="00C0617D">
        <w:rPr>
          <w:rFonts w:ascii="Times New Roman" w:hAnsi="Times New Roman" w:cs="Times New Roman"/>
          <w:i/>
          <w:iCs/>
          <w:color w:val="000000"/>
          <w:sz w:val="24"/>
          <w:szCs w:val="26"/>
        </w:rPr>
        <w:t xml:space="preserve">Список литературы, рекомендованный педагогам: </w:t>
      </w:r>
    </w:p>
    <w:p w14:paraId="2C7AFE05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C0617D">
        <w:rPr>
          <w:rFonts w:ascii="Times New Roman" w:hAnsi="Times New Roman" w:cs="Times New Roman"/>
          <w:sz w:val="24"/>
          <w:szCs w:val="26"/>
        </w:rPr>
        <w:t>Венгер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 xml:space="preserve"> Л. А., Дьяченко О. М. Игры и упражнения по развитию умственных способностей у детей дошкольного возраста. М. 2020г.</w:t>
      </w:r>
    </w:p>
    <w:p w14:paraId="056FD9D1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В мире звуков и букв: учебно-методическое пособие для подготовки к школе /Т.М. Андрианова, И.Л. Андрианова. – М.: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Астрель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>, 2020г.</w:t>
      </w:r>
    </w:p>
    <w:p w14:paraId="2F03CBCB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В мире чисел и цифр: учебно-методическое пособие для подготовки к школе/ Т.М. Андрианова, И.Л. Андрианова. – М.: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Астрель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>, 2020г.</w:t>
      </w:r>
    </w:p>
    <w:p w14:paraId="3FADEC4F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>Жукова Н.С. Букварь М., 2021г.</w:t>
      </w:r>
    </w:p>
    <w:p w14:paraId="0E4F6A12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Игры и упражнения в обучении шестилеток, Н.В.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Седж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>, Минск, 2019г.</w:t>
      </w:r>
    </w:p>
    <w:p w14:paraId="17A4E013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>К.В. Шевелев Знакомство с клеткой – М., 2019г.</w:t>
      </w:r>
    </w:p>
    <w:p w14:paraId="2B3500D6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>К.В. Шевелев Я бы в математики пошел! – М., 2016г.</w:t>
      </w:r>
    </w:p>
    <w:p w14:paraId="2B6DD39B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>Образовательная программа «Школа 2100»</w:t>
      </w:r>
    </w:p>
    <w:p w14:paraId="2F5BAE30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Ознакомление дошкольников со звучащим словом, Г.А.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Тумакова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>, М, 2019г</w:t>
      </w:r>
    </w:p>
    <w:p w14:paraId="6B3628D9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Русский язык в картинках, 1 и 2 части, М, 2017г.</w:t>
      </w:r>
    </w:p>
    <w:p w14:paraId="17C9FCA1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>Савина Л.П. Пальчиковая гимнастика для развития речи дошкольников: Пособие для родителей и педагогов. - М.: ООО «Издательство АСТ», 2000.</w:t>
      </w:r>
    </w:p>
    <w:p w14:paraId="3AED6044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lastRenderedPageBreak/>
        <w:t xml:space="preserve"> Сажина С.Д. Составление рабочих программ для ДОУ. Методические рекомендации. - М.: ТЦ Сфера, 2017г.</w:t>
      </w:r>
    </w:p>
    <w:p w14:paraId="3F92D7E3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Учите, играя, А.И. Максаков, Г.А. Туманова, М, 2015г.</w:t>
      </w:r>
    </w:p>
    <w:p w14:paraId="7F70E85E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Ушинский К.Д. Для детей. Сказки и рассказы, М., 2019.</w:t>
      </w:r>
    </w:p>
    <w:p w14:paraId="298F543D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Чтение и письмо по системе Д.Б.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Эльконина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 xml:space="preserve">, Н.Г.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Агаркова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>, Е.А. Бугрименко, М, 2020г.</w:t>
      </w:r>
    </w:p>
    <w:p w14:paraId="7A9F65D3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Шмаков С.А. Игры-шутки, игры-минутки. М., 2016.</w:t>
      </w:r>
    </w:p>
    <w:p w14:paraId="50123C4C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C0617D">
        <w:rPr>
          <w:rFonts w:ascii="Times New Roman" w:hAnsi="Times New Roman" w:cs="Times New Roman"/>
          <w:sz w:val="24"/>
          <w:szCs w:val="26"/>
        </w:rPr>
        <w:t>Швайко</w:t>
      </w:r>
      <w:proofErr w:type="spellEnd"/>
      <w:r w:rsidRPr="00C0617D">
        <w:rPr>
          <w:rFonts w:ascii="Times New Roman" w:hAnsi="Times New Roman" w:cs="Times New Roman"/>
          <w:sz w:val="24"/>
          <w:szCs w:val="26"/>
        </w:rPr>
        <w:t xml:space="preserve"> Г.С. Игры и игровые упражнения для развития речи. М., 2020г.</w:t>
      </w:r>
    </w:p>
    <w:p w14:paraId="66A01822" w14:textId="77777777" w:rsidR="00A346F9" w:rsidRPr="00C0617D" w:rsidRDefault="00A346F9" w:rsidP="00A346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</w:rPr>
      </w:pPr>
      <w:r w:rsidRPr="00C0617D">
        <w:rPr>
          <w:rFonts w:ascii="Times New Roman" w:hAnsi="Times New Roman" w:cs="Times New Roman"/>
          <w:i/>
          <w:iCs/>
          <w:color w:val="000000"/>
          <w:sz w:val="24"/>
          <w:szCs w:val="26"/>
        </w:rPr>
        <w:t>Список литературы, рекомендованный детям и родителям в помощь усвоения программы:</w:t>
      </w:r>
    </w:p>
    <w:p w14:paraId="26CAB91A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i/>
          <w:iCs/>
          <w:color w:val="000000"/>
          <w:sz w:val="24"/>
          <w:szCs w:val="26"/>
        </w:rPr>
        <w:t xml:space="preserve"> </w:t>
      </w:r>
      <w:r w:rsidRPr="00C0617D">
        <w:rPr>
          <w:rFonts w:ascii="Times New Roman" w:hAnsi="Times New Roman" w:cs="Times New Roman"/>
          <w:sz w:val="24"/>
          <w:szCs w:val="26"/>
        </w:rPr>
        <w:t>Волкова С.И. Математические ступеньки: пособие для детей 5-7 лет. – М.: Просвещение, 2023г.</w:t>
      </w:r>
    </w:p>
    <w:p w14:paraId="4A2BF1BD" w14:textId="77777777" w:rsidR="00A346F9" w:rsidRPr="00C0617D" w:rsidRDefault="00A346F9" w:rsidP="00A346F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0617D">
        <w:rPr>
          <w:rFonts w:ascii="Times New Roman" w:hAnsi="Times New Roman" w:cs="Times New Roman"/>
          <w:sz w:val="24"/>
          <w:szCs w:val="26"/>
        </w:rPr>
        <w:t xml:space="preserve"> Федосова Н.А. От слова к букве. Пособие для детей 5-7 лет, в 2ч. – М.: Просвещение, 2023г.</w:t>
      </w:r>
    </w:p>
    <w:p w14:paraId="43FC66BA" w14:textId="77777777" w:rsidR="00A346F9" w:rsidRPr="00C0617D" w:rsidRDefault="00A346F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91FEEC" w14:textId="6352A563" w:rsidR="00CC4772" w:rsidRPr="00C0617D" w:rsidRDefault="0091098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1</w:t>
      </w:r>
    </w:p>
    <w:p w14:paraId="003D4943" w14:textId="11BCCB2E" w:rsidR="00B44573" w:rsidRPr="00C0617D" w:rsidRDefault="00B44573" w:rsidP="008E7FC0">
      <w:pPr>
        <w:pStyle w:val="Default"/>
        <w:jc w:val="center"/>
        <w:rPr>
          <w:b/>
          <w:bCs/>
          <w:color w:val="auto"/>
          <w:szCs w:val="26"/>
        </w:rPr>
      </w:pPr>
      <w:r w:rsidRPr="00C0617D">
        <w:rPr>
          <w:b/>
          <w:bCs/>
          <w:color w:val="auto"/>
          <w:szCs w:val="26"/>
        </w:rPr>
        <w:t xml:space="preserve">Оценочные материалы промежуточной </w:t>
      </w:r>
      <w:proofErr w:type="gramStart"/>
      <w:r w:rsidRPr="00C0617D">
        <w:rPr>
          <w:b/>
          <w:bCs/>
          <w:color w:val="auto"/>
          <w:szCs w:val="26"/>
        </w:rPr>
        <w:t>аттестации  и</w:t>
      </w:r>
      <w:proofErr w:type="gramEnd"/>
      <w:r w:rsidRPr="00C0617D">
        <w:rPr>
          <w:b/>
          <w:bCs/>
          <w:color w:val="auto"/>
          <w:szCs w:val="26"/>
        </w:rPr>
        <w:t xml:space="preserve"> итогового контроля</w:t>
      </w:r>
    </w:p>
    <w:p w14:paraId="351AE765" w14:textId="77777777" w:rsidR="007D6DAB" w:rsidRPr="00C0617D" w:rsidRDefault="007D6DAB" w:rsidP="008E7FC0">
      <w:pPr>
        <w:pStyle w:val="Default"/>
        <w:jc w:val="center"/>
        <w:rPr>
          <w:b/>
          <w:bCs/>
          <w:color w:val="auto"/>
          <w:szCs w:val="26"/>
        </w:rPr>
      </w:pPr>
    </w:p>
    <w:p w14:paraId="00D62009" w14:textId="472016E3" w:rsidR="008E7FC0" w:rsidRPr="00C0617D" w:rsidRDefault="008E7FC0" w:rsidP="007D6DAB">
      <w:pPr>
        <w:pStyle w:val="Default"/>
        <w:rPr>
          <w:color w:val="auto"/>
          <w:szCs w:val="26"/>
        </w:rPr>
      </w:pPr>
      <w:r w:rsidRPr="00C0617D">
        <w:rPr>
          <w:b/>
          <w:bCs/>
          <w:color w:val="auto"/>
          <w:szCs w:val="26"/>
        </w:rPr>
        <w:t>Комплексная оценка индивидуального развития</w:t>
      </w:r>
    </w:p>
    <w:p w14:paraId="31979DE9" w14:textId="77777777" w:rsidR="008E7FC0" w:rsidRPr="00C0617D" w:rsidRDefault="008E7FC0" w:rsidP="007D6DAB">
      <w:pPr>
        <w:pStyle w:val="Default"/>
        <w:rPr>
          <w:color w:val="auto"/>
          <w:szCs w:val="26"/>
        </w:rPr>
      </w:pPr>
      <w:r w:rsidRPr="00C0617D">
        <w:rPr>
          <w:color w:val="auto"/>
          <w:szCs w:val="26"/>
        </w:rPr>
        <w:t>Педагогический анализ   индивидуального развития ребенка дошкольного возраста проводится 2 раза (в начале обучения и в конце)</w:t>
      </w:r>
    </w:p>
    <w:p w14:paraId="137F56FE" w14:textId="1F53C625" w:rsidR="008E7FC0" w:rsidRPr="00C0617D" w:rsidRDefault="008E7FC0" w:rsidP="00ED79E7">
      <w:pPr>
        <w:tabs>
          <w:tab w:val="left" w:pos="5793"/>
        </w:tabs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0617D">
        <w:rPr>
          <w:rFonts w:ascii="Times New Roman" w:hAnsi="Times New Roman" w:cs="Times New Roman"/>
          <w:b/>
          <w:bCs/>
          <w:sz w:val="24"/>
          <w:szCs w:val="26"/>
        </w:rPr>
        <w:t>Диагностическая карта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461"/>
        <w:gridCol w:w="449"/>
        <w:gridCol w:w="17"/>
        <w:gridCol w:w="466"/>
        <w:gridCol w:w="469"/>
        <w:gridCol w:w="466"/>
        <w:gridCol w:w="466"/>
        <w:gridCol w:w="466"/>
        <w:gridCol w:w="448"/>
        <w:gridCol w:w="17"/>
        <w:gridCol w:w="466"/>
        <w:gridCol w:w="469"/>
        <w:gridCol w:w="465"/>
        <w:gridCol w:w="466"/>
        <w:gridCol w:w="466"/>
        <w:gridCol w:w="475"/>
        <w:gridCol w:w="991"/>
        <w:gridCol w:w="1131"/>
      </w:tblGrid>
      <w:tr w:rsidR="008E7FC0" w:rsidRPr="00B44573" w14:paraId="7A9D9B75" w14:textId="77777777" w:rsidTr="007D6DAB">
        <w:trPr>
          <w:trHeight w:val="562"/>
        </w:trPr>
        <w:tc>
          <w:tcPr>
            <w:tcW w:w="2008" w:type="dxa"/>
          </w:tcPr>
          <w:p w14:paraId="17390756" w14:textId="77777777" w:rsidR="008E7FC0" w:rsidRPr="00ED79E7" w:rsidRDefault="008E7FC0" w:rsidP="008E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6"/>
          </w:tcPr>
          <w:p w14:paraId="01DB1ACB" w14:textId="77777777" w:rsidR="008E7FC0" w:rsidRPr="00ED79E7" w:rsidRDefault="008E7FC0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социально-педагогическое</w:t>
            </w:r>
          </w:p>
        </w:tc>
        <w:tc>
          <w:tcPr>
            <w:tcW w:w="2123" w:type="dxa"/>
            <w:gridSpan w:val="2"/>
          </w:tcPr>
          <w:p w14:paraId="4D9F7D7A" w14:textId="77777777" w:rsidR="008E7FC0" w:rsidRPr="00ED79E7" w:rsidRDefault="008E7FC0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7D6DAB" w:rsidRPr="00B44573" w14:paraId="3E9C723D" w14:textId="40985F39" w:rsidTr="007D6DAB">
        <w:trPr>
          <w:trHeight w:val="405"/>
        </w:trPr>
        <w:tc>
          <w:tcPr>
            <w:tcW w:w="2008" w:type="dxa"/>
          </w:tcPr>
          <w:p w14:paraId="0B61C068" w14:textId="77777777" w:rsidR="007D6DAB" w:rsidRPr="00ED79E7" w:rsidRDefault="007D6DAB" w:rsidP="008E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14:paraId="74A5FA21" w14:textId="2E19A26D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3"/>
          </w:tcPr>
          <w:p w14:paraId="22B4F2DC" w14:textId="360B6E4D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57297CAE" w14:textId="6F933E76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2"/>
          </w:tcPr>
          <w:p w14:paraId="31FE2E86" w14:textId="7ED0216F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gridSpan w:val="3"/>
          </w:tcPr>
          <w:p w14:paraId="095D289C" w14:textId="119FA72C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</w:tcPr>
          <w:p w14:paraId="1EE27759" w14:textId="34DD0299" w:rsidR="007D6DAB" w:rsidRPr="00ED79E7" w:rsidRDefault="007D6DAB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gridSpan w:val="2"/>
          </w:tcPr>
          <w:p w14:paraId="2F9303F4" w14:textId="742CA8BF" w:rsidR="007D6DAB" w:rsidRPr="00ED79E7" w:rsidRDefault="00ED79E7" w:rsidP="00ED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gridSpan w:val="2"/>
          </w:tcPr>
          <w:p w14:paraId="3089D304" w14:textId="3028FD87" w:rsidR="007D6DAB" w:rsidRPr="00ED79E7" w:rsidRDefault="007D6DAB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73" w:rsidRPr="00B44573" w14:paraId="23674823" w14:textId="77777777" w:rsidTr="007D6DAB">
        <w:trPr>
          <w:trHeight w:val="475"/>
        </w:trPr>
        <w:tc>
          <w:tcPr>
            <w:tcW w:w="2008" w:type="dxa"/>
          </w:tcPr>
          <w:p w14:paraId="12D775B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ECBA20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6" w:type="dxa"/>
            <w:gridSpan w:val="2"/>
          </w:tcPr>
          <w:p w14:paraId="1512E6DE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14:paraId="112F98B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9" w:type="dxa"/>
          </w:tcPr>
          <w:p w14:paraId="6A022B39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14:paraId="704110E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6" w:type="dxa"/>
          </w:tcPr>
          <w:p w14:paraId="0B318C84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14:paraId="06E8525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5" w:type="dxa"/>
            <w:gridSpan w:val="2"/>
          </w:tcPr>
          <w:p w14:paraId="19AB716E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14:paraId="612B47A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9" w:type="dxa"/>
          </w:tcPr>
          <w:p w14:paraId="546992F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5" w:type="dxa"/>
          </w:tcPr>
          <w:p w14:paraId="7137BC68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6" w:type="dxa"/>
          </w:tcPr>
          <w:p w14:paraId="0243E83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14:paraId="022FE7A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1" w:type="dxa"/>
          </w:tcPr>
          <w:p w14:paraId="02D61C68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1" w:type="dxa"/>
          </w:tcPr>
          <w:p w14:paraId="6B0C7121" w14:textId="3061A5DF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14:paraId="575CEFC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573" w:rsidRPr="00B44573" w14:paraId="67B39086" w14:textId="77777777" w:rsidTr="007D6DAB">
        <w:tc>
          <w:tcPr>
            <w:tcW w:w="2008" w:type="dxa"/>
          </w:tcPr>
          <w:p w14:paraId="2E1CB8D1" w14:textId="77777777" w:rsidR="00B44573" w:rsidRPr="00ED79E7" w:rsidRDefault="00B44573" w:rsidP="00B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оптимальный  (чел., %)</w:t>
            </w:r>
          </w:p>
        </w:tc>
        <w:tc>
          <w:tcPr>
            <w:tcW w:w="462" w:type="dxa"/>
          </w:tcPr>
          <w:p w14:paraId="1EEAFF4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14:paraId="384FCFA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68DD645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105EA244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1983C394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6EF2B312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6FCC9D1E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14:paraId="17B4712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006686C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784CE89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3984BFF4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34C4D1A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7DACB21C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6539DB5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79FE26E" w14:textId="4711E899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BE89A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73" w:rsidRPr="00B44573" w14:paraId="0FBD1FA6" w14:textId="77777777" w:rsidTr="007D6DAB">
        <w:tc>
          <w:tcPr>
            <w:tcW w:w="2008" w:type="dxa"/>
          </w:tcPr>
          <w:p w14:paraId="6EBC621B" w14:textId="77777777" w:rsidR="00B44573" w:rsidRPr="00ED79E7" w:rsidRDefault="00B44573" w:rsidP="00B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достаточный (чел., %)</w:t>
            </w:r>
          </w:p>
        </w:tc>
        <w:tc>
          <w:tcPr>
            <w:tcW w:w="462" w:type="dxa"/>
          </w:tcPr>
          <w:p w14:paraId="4C0CA88F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14:paraId="1CAB4E7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72ED0C6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0B00E272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3BFBF6F9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4C3E73D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12EEE09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14:paraId="712AC064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1023BDBC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46327D1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19F579C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794D976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30B5B7D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465A64C8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4D936E8" w14:textId="79A80E40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1C2B7C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73" w:rsidRPr="00B44573" w14:paraId="02800FF6" w14:textId="77777777" w:rsidTr="007D6DAB">
        <w:tc>
          <w:tcPr>
            <w:tcW w:w="2008" w:type="dxa"/>
          </w:tcPr>
          <w:p w14:paraId="6573D07C" w14:textId="09E5082D" w:rsidR="00B44573" w:rsidRPr="00ED79E7" w:rsidRDefault="00B44573" w:rsidP="00B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Низкий  (чел., %)</w:t>
            </w:r>
          </w:p>
        </w:tc>
        <w:tc>
          <w:tcPr>
            <w:tcW w:w="462" w:type="dxa"/>
          </w:tcPr>
          <w:p w14:paraId="2712133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14:paraId="7B77191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230A5C7A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5F8A74FB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5DB6B80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45BE74C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3693C64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14:paraId="5E2A3130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13ADDC6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0FED065B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1319879C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55742823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6434B6F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555BB29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9DF1FAD" w14:textId="321D420F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CEFB00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73" w:rsidRPr="00B44573" w14:paraId="2CA70FEE" w14:textId="77777777" w:rsidTr="007D6DAB">
        <w:tc>
          <w:tcPr>
            <w:tcW w:w="2008" w:type="dxa"/>
          </w:tcPr>
          <w:p w14:paraId="05F1057F" w14:textId="755A8AF6" w:rsidR="00B44573" w:rsidRPr="00ED79E7" w:rsidRDefault="00B44573" w:rsidP="00B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7">
              <w:rPr>
                <w:rFonts w:ascii="Times New Roman" w:hAnsi="Times New Roman" w:cs="Times New Roman"/>
                <w:sz w:val="24"/>
                <w:szCs w:val="24"/>
              </w:rPr>
              <w:t>Кол-во обследованных детей    (чел., %)</w:t>
            </w:r>
          </w:p>
        </w:tc>
        <w:tc>
          <w:tcPr>
            <w:tcW w:w="462" w:type="dxa"/>
          </w:tcPr>
          <w:p w14:paraId="0A6C844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14:paraId="001C3A0F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55EC0F98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</w:tcPr>
          <w:p w14:paraId="5C1F0B5B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2E039680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5AB16A5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634879A5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14:paraId="6E6F8F12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48D0A77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07B558E0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531F3847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6FBEF0C1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0B270AB6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73D29F7D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23D612A" w14:textId="2DDA7233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C571AF" w14:textId="77777777" w:rsidR="00B44573" w:rsidRPr="00ED79E7" w:rsidRDefault="00B44573" w:rsidP="008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AF0A2" w14:textId="77777777" w:rsidR="008E7FC0" w:rsidRPr="00B44573" w:rsidRDefault="008E7FC0" w:rsidP="00A346F9">
      <w:pPr>
        <w:shd w:val="clear" w:color="auto" w:fill="FFFFFF"/>
        <w:spacing w:after="0"/>
        <w:ind w:right="5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CC110" w14:textId="2B13A152" w:rsidR="008E7FC0" w:rsidRPr="00C0617D" w:rsidRDefault="008E7FC0" w:rsidP="00A346F9">
      <w:pPr>
        <w:shd w:val="clear" w:color="auto" w:fill="FFFFFF"/>
        <w:spacing w:after="0"/>
        <w:ind w:right="56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заполнении   карты используется трехбалльная шкала оценок, где</w:t>
      </w:r>
      <w:r w:rsidR="00ED79E7"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A346F9"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каждой уровневой </w:t>
      </w: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оценке соответствует качественная характеристика:</w:t>
      </w:r>
    </w:p>
    <w:p w14:paraId="2B20929E" w14:textId="77777777" w:rsidR="00A346F9" w:rsidRPr="00C0617D" w:rsidRDefault="008E7FC0" w:rsidP="00A346F9">
      <w:pPr>
        <w:shd w:val="clear" w:color="auto" w:fill="FFFFFF"/>
        <w:spacing w:after="0"/>
        <w:ind w:left="-426" w:right="565"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1 - низкий уровень (Н);</w:t>
      </w:r>
      <w:r w:rsidR="00B44573"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14:paraId="38B92EBB" w14:textId="77777777" w:rsidR="00A346F9" w:rsidRPr="00C0617D" w:rsidRDefault="008E7FC0" w:rsidP="00A346F9">
      <w:pPr>
        <w:shd w:val="clear" w:color="auto" w:fill="FFFFFF"/>
        <w:spacing w:after="0"/>
        <w:ind w:left="-426" w:right="565"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2 – достаточный (средний) уровень (Д);</w:t>
      </w:r>
      <w:r w:rsidR="00B44573"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14:paraId="5BB8309D" w14:textId="334290D4" w:rsidR="008E7FC0" w:rsidRPr="00C0617D" w:rsidRDefault="008E7FC0" w:rsidP="00A346F9">
      <w:pPr>
        <w:shd w:val="clear" w:color="auto" w:fill="FFFFFF"/>
        <w:spacing w:after="0"/>
        <w:ind w:left="-426" w:right="565"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3 – оптимальный (высокий) уровень (О).</w:t>
      </w:r>
    </w:p>
    <w:p w14:paraId="34225FD8" w14:textId="7914428B" w:rsidR="008E7FC0" w:rsidRPr="00C0617D" w:rsidRDefault="008E7FC0" w:rsidP="00A346F9">
      <w:pPr>
        <w:spacing w:after="0"/>
        <w:ind w:left="-426" w:right="565"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Условные обозначения:</w:t>
      </w:r>
      <w:r w:rsidR="007D6DAB" w:rsidRPr="00C0617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proofErr w:type="spellStart"/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н.г</w:t>
      </w:r>
      <w:proofErr w:type="spellEnd"/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. – начало года</w:t>
      </w:r>
      <w:r w:rsidR="007D6DAB"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  <w:proofErr w:type="spellStart"/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к.г</w:t>
      </w:r>
      <w:proofErr w:type="spellEnd"/>
      <w:r w:rsidRPr="00C0617D">
        <w:rPr>
          <w:rFonts w:ascii="Times New Roman" w:eastAsia="Times New Roman" w:hAnsi="Times New Roman" w:cs="Times New Roman"/>
          <w:sz w:val="24"/>
          <w:szCs w:val="26"/>
          <w:lang w:eastAsia="ru-RU"/>
        </w:rPr>
        <w:t>. – конец года</w:t>
      </w:r>
    </w:p>
    <w:p w14:paraId="44FDB6A0" w14:textId="77777777" w:rsidR="00A346F9" w:rsidRPr="00C0617D" w:rsidRDefault="00A346F9" w:rsidP="00B44573">
      <w:pPr>
        <w:spacing w:after="0" w:line="240" w:lineRule="auto"/>
        <w:ind w:left="-426" w:right="56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a7"/>
        <w:tblW w:w="10632" w:type="dxa"/>
        <w:tblInd w:w="-431" w:type="dxa"/>
        <w:tblLook w:val="04A0" w:firstRow="1" w:lastRow="0" w:firstColumn="1" w:lastColumn="0" w:noHBand="0" w:noVBand="1"/>
      </w:tblPr>
      <w:tblGrid>
        <w:gridCol w:w="1197"/>
        <w:gridCol w:w="9435"/>
      </w:tblGrid>
      <w:tr w:rsidR="008E7FC0" w:rsidRPr="00B44573" w14:paraId="4577FA00" w14:textId="77777777" w:rsidTr="00ED79E7">
        <w:tc>
          <w:tcPr>
            <w:tcW w:w="10632" w:type="dxa"/>
            <w:gridSpan w:val="2"/>
          </w:tcPr>
          <w:p w14:paraId="553FD333" w14:textId="77777777" w:rsidR="00B44573" w:rsidRPr="007D6DAB" w:rsidRDefault="008E7FC0" w:rsidP="008E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индивидуального</w:t>
            </w:r>
            <w:proofErr w:type="gramEnd"/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 (педагогическая диагностика) </w:t>
            </w:r>
          </w:p>
          <w:p w14:paraId="08A53892" w14:textId="2D920112" w:rsidR="008E7FC0" w:rsidRPr="007D6DAB" w:rsidRDefault="008E7FC0" w:rsidP="008E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b/>
                <w:sz w:val="24"/>
                <w:szCs w:val="24"/>
              </w:rPr>
              <w:t>группы (от 5  до 7 лет)</w:t>
            </w:r>
          </w:p>
        </w:tc>
      </w:tr>
      <w:tr w:rsidR="006101DA" w:rsidRPr="00B44573" w14:paraId="54C05EAD" w14:textId="77777777" w:rsidTr="00ED79E7">
        <w:tc>
          <w:tcPr>
            <w:tcW w:w="1197" w:type="dxa"/>
          </w:tcPr>
          <w:p w14:paraId="26BEBE59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35" w:type="dxa"/>
          </w:tcPr>
          <w:p w14:paraId="7E9928D5" w14:textId="1D798B04" w:rsidR="006101DA" w:rsidRPr="006101DA" w:rsidRDefault="006101DA" w:rsidP="0061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Умеет определять форму, рисовать на плоскости(воссоздавать) фигуру из частей (элементов)</w:t>
            </w:r>
          </w:p>
        </w:tc>
      </w:tr>
      <w:tr w:rsidR="006101DA" w:rsidRPr="00B44573" w14:paraId="7FDF7D16" w14:textId="77777777" w:rsidTr="00ED79E7">
        <w:tc>
          <w:tcPr>
            <w:tcW w:w="1197" w:type="dxa"/>
          </w:tcPr>
          <w:p w14:paraId="72FCF0E1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35" w:type="dxa"/>
          </w:tcPr>
          <w:p w14:paraId="6CB1E65D" w14:textId="0D162DD0" w:rsidR="006101DA" w:rsidRPr="006101DA" w:rsidRDefault="006101DA" w:rsidP="006101DA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Умеет пользоваться числами: считать, уравнивать, ориентироваться в цифрах</w:t>
            </w:r>
          </w:p>
        </w:tc>
      </w:tr>
      <w:tr w:rsidR="006101DA" w:rsidRPr="00B44573" w14:paraId="6A34E0DE" w14:textId="77777777" w:rsidTr="00ED79E7">
        <w:tc>
          <w:tcPr>
            <w:tcW w:w="1197" w:type="dxa"/>
          </w:tcPr>
          <w:p w14:paraId="3BCEA636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5" w:type="dxa"/>
          </w:tcPr>
          <w:p w14:paraId="01CB2AC8" w14:textId="4A58CC56" w:rsidR="006101DA" w:rsidRPr="006101DA" w:rsidRDefault="006101DA" w:rsidP="006101DA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 xml:space="preserve">Умеет использовать геометрические материалы для решения задач </w:t>
            </w:r>
          </w:p>
        </w:tc>
      </w:tr>
      <w:tr w:rsidR="006101DA" w:rsidRPr="00B44573" w14:paraId="5CF576AC" w14:textId="77777777" w:rsidTr="00ED79E7">
        <w:tc>
          <w:tcPr>
            <w:tcW w:w="1197" w:type="dxa"/>
          </w:tcPr>
          <w:p w14:paraId="09A396EC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35" w:type="dxa"/>
          </w:tcPr>
          <w:p w14:paraId="63E17FEC" w14:textId="35EB871B" w:rsidR="006101DA" w:rsidRPr="006101DA" w:rsidRDefault="006101DA" w:rsidP="006101DA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Умеет решать логические задачи использовав устный счет, объясняет свои действия</w:t>
            </w:r>
          </w:p>
        </w:tc>
      </w:tr>
      <w:tr w:rsidR="006101DA" w:rsidRPr="00B44573" w14:paraId="35AD5482" w14:textId="77777777" w:rsidTr="00ED79E7">
        <w:tc>
          <w:tcPr>
            <w:tcW w:w="1197" w:type="dxa"/>
          </w:tcPr>
          <w:p w14:paraId="4FD67A94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35" w:type="dxa"/>
          </w:tcPr>
          <w:p w14:paraId="72294E4A" w14:textId="27AAF6DE" w:rsidR="006101DA" w:rsidRPr="006101DA" w:rsidRDefault="006101DA" w:rsidP="006101DA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6101DA">
              <w:t>Проявляет интерес к математике</w:t>
            </w:r>
          </w:p>
        </w:tc>
      </w:tr>
      <w:tr w:rsidR="006101DA" w:rsidRPr="00B44573" w14:paraId="056B346B" w14:textId="77777777" w:rsidTr="00ED79E7">
        <w:tc>
          <w:tcPr>
            <w:tcW w:w="1197" w:type="dxa"/>
          </w:tcPr>
          <w:p w14:paraId="558FE128" w14:textId="77777777" w:rsidR="006101DA" w:rsidRPr="006101DA" w:rsidRDefault="006101DA" w:rsidP="006101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35" w:type="dxa"/>
          </w:tcPr>
          <w:p w14:paraId="0BBDA4E2" w14:textId="2D3AE58E" w:rsidR="006101DA" w:rsidRPr="006101DA" w:rsidRDefault="006101DA" w:rsidP="0061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DA">
              <w:rPr>
                <w:rFonts w:ascii="Times New Roman" w:hAnsi="Times New Roman" w:cs="Times New Roman"/>
                <w:sz w:val="24"/>
                <w:szCs w:val="24"/>
              </w:rPr>
              <w:t xml:space="preserve">Умеет считать с помощью </w:t>
            </w:r>
            <w:proofErr w:type="spellStart"/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абакуса</w:t>
            </w:r>
            <w:proofErr w:type="spellEnd"/>
            <w:r w:rsidRPr="006101DA">
              <w:rPr>
                <w:rFonts w:ascii="Times New Roman" w:hAnsi="Times New Roman" w:cs="Times New Roman"/>
                <w:sz w:val="24"/>
                <w:szCs w:val="24"/>
              </w:rPr>
              <w:t>, решать логические задачи</w:t>
            </w:r>
          </w:p>
        </w:tc>
      </w:tr>
    </w:tbl>
    <w:p w14:paraId="71641A16" w14:textId="77777777" w:rsidR="004C16C0" w:rsidRDefault="00BA204A" w:rsidP="00ED79E7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C16C0" w:rsidSect="00844054">
      <w:footerReference w:type="default" r:id="rId8"/>
      <w:pgSz w:w="11910" w:h="16840"/>
      <w:pgMar w:top="1120" w:right="620" w:bottom="1600" w:left="106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03F4" w14:textId="77777777" w:rsidR="00A437AE" w:rsidRDefault="00A437AE" w:rsidP="00D63A13">
      <w:pPr>
        <w:spacing w:after="0" w:line="240" w:lineRule="auto"/>
      </w:pPr>
      <w:r>
        <w:separator/>
      </w:r>
    </w:p>
  </w:endnote>
  <w:endnote w:type="continuationSeparator" w:id="0">
    <w:p w14:paraId="027FA950" w14:textId="77777777" w:rsidR="00A437AE" w:rsidRDefault="00A437AE" w:rsidP="00D6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921670"/>
      <w:docPartObj>
        <w:docPartGallery w:val="Page Numbers (Bottom of Page)"/>
        <w:docPartUnique/>
      </w:docPartObj>
    </w:sdtPr>
    <w:sdtContent>
      <w:p w14:paraId="32304AA3" w14:textId="5C389C8A" w:rsidR="000D0E6F" w:rsidRDefault="000D0E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7D">
          <w:rPr>
            <w:noProof/>
          </w:rPr>
          <w:t>18</w:t>
        </w:r>
        <w:r>
          <w:fldChar w:fldCharType="end"/>
        </w:r>
      </w:p>
    </w:sdtContent>
  </w:sdt>
  <w:p w14:paraId="6F950E5E" w14:textId="77777777" w:rsidR="000D0E6F" w:rsidRDefault="000D0E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65B" w14:textId="77777777" w:rsidR="00A437AE" w:rsidRDefault="00A437AE" w:rsidP="00D63A13">
      <w:pPr>
        <w:spacing w:after="0" w:line="240" w:lineRule="auto"/>
      </w:pPr>
      <w:r>
        <w:separator/>
      </w:r>
    </w:p>
  </w:footnote>
  <w:footnote w:type="continuationSeparator" w:id="0">
    <w:p w14:paraId="698105A0" w14:textId="77777777" w:rsidR="00A437AE" w:rsidRDefault="00A437AE" w:rsidP="00D6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4BE"/>
    <w:multiLevelType w:val="hybridMultilevel"/>
    <w:tmpl w:val="05108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B256D"/>
    <w:multiLevelType w:val="hybridMultilevel"/>
    <w:tmpl w:val="DD1896BA"/>
    <w:lvl w:ilvl="0" w:tplc="C5422BF0">
      <w:start w:val="1"/>
      <w:numFmt w:val="decimal"/>
      <w:lvlText w:val="%1."/>
      <w:lvlJc w:val="left"/>
      <w:pPr>
        <w:ind w:left="642" w:hanging="524"/>
      </w:pPr>
      <w:rPr>
        <w:rFonts w:hint="default"/>
        <w:spacing w:val="0"/>
        <w:w w:val="100"/>
        <w:lang w:val="ru-RU" w:eastAsia="en-US" w:bidi="ar-SA"/>
      </w:rPr>
    </w:lvl>
    <w:lvl w:ilvl="1" w:tplc="F8266DF2">
      <w:numFmt w:val="bullet"/>
      <w:lvlText w:val="•"/>
      <w:lvlJc w:val="left"/>
      <w:pPr>
        <w:ind w:left="1598" w:hanging="524"/>
      </w:pPr>
      <w:rPr>
        <w:rFonts w:hint="default"/>
        <w:lang w:val="ru-RU" w:eastAsia="en-US" w:bidi="ar-SA"/>
      </w:rPr>
    </w:lvl>
    <w:lvl w:ilvl="2" w:tplc="580AD748">
      <w:numFmt w:val="bullet"/>
      <w:lvlText w:val="•"/>
      <w:lvlJc w:val="left"/>
      <w:pPr>
        <w:ind w:left="2557" w:hanging="524"/>
      </w:pPr>
      <w:rPr>
        <w:rFonts w:hint="default"/>
        <w:lang w:val="ru-RU" w:eastAsia="en-US" w:bidi="ar-SA"/>
      </w:rPr>
    </w:lvl>
    <w:lvl w:ilvl="3" w:tplc="8F10CB7C">
      <w:numFmt w:val="bullet"/>
      <w:lvlText w:val="•"/>
      <w:lvlJc w:val="left"/>
      <w:pPr>
        <w:ind w:left="3515" w:hanging="524"/>
      </w:pPr>
      <w:rPr>
        <w:rFonts w:hint="default"/>
        <w:lang w:val="ru-RU" w:eastAsia="en-US" w:bidi="ar-SA"/>
      </w:rPr>
    </w:lvl>
    <w:lvl w:ilvl="4" w:tplc="02BE901E">
      <w:numFmt w:val="bullet"/>
      <w:lvlText w:val="•"/>
      <w:lvlJc w:val="left"/>
      <w:pPr>
        <w:ind w:left="4474" w:hanging="524"/>
      </w:pPr>
      <w:rPr>
        <w:rFonts w:hint="default"/>
        <w:lang w:val="ru-RU" w:eastAsia="en-US" w:bidi="ar-SA"/>
      </w:rPr>
    </w:lvl>
    <w:lvl w:ilvl="5" w:tplc="5CFCC102">
      <w:numFmt w:val="bullet"/>
      <w:lvlText w:val="•"/>
      <w:lvlJc w:val="left"/>
      <w:pPr>
        <w:ind w:left="5433" w:hanging="524"/>
      </w:pPr>
      <w:rPr>
        <w:rFonts w:hint="default"/>
        <w:lang w:val="ru-RU" w:eastAsia="en-US" w:bidi="ar-SA"/>
      </w:rPr>
    </w:lvl>
    <w:lvl w:ilvl="6" w:tplc="F1C49D74">
      <w:numFmt w:val="bullet"/>
      <w:lvlText w:val="•"/>
      <w:lvlJc w:val="left"/>
      <w:pPr>
        <w:ind w:left="6391" w:hanging="524"/>
      </w:pPr>
      <w:rPr>
        <w:rFonts w:hint="default"/>
        <w:lang w:val="ru-RU" w:eastAsia="en-US" w:bidi="ar-SA"/>
      </w:rPr>
    </w:lvl>
    <w:lvl w:ilvl="7" w:tplc="09160384">
      <w:numFmt w:val="bullet"/>
      <w:lvlText w:val="•"/>
      <w:lvlJc w:val="left"/>
      <w:pPr>
        <w:ind w:left="7350" w:hanging="524"/>
      </w:pPr>
      <w:rPr>
        <w:rFonts w:hint="default"/>
        <w:lang w:val="ru-RU" w:eastAsia="en-US" w:bidi="ar-SA"/>
      </w:rPr>
    </w:lvl>
    <w:lvl w:ilvl="8" w:tplc="5442C1FE">
      <w:numFmt w:val="bullet"/>
      <w:lvlText w:val="•"/>
      <w:lvlJc w:val="left"/>
      <w:pPr>
        <w:ind w:left="8309" w:hanging="524"/>
      </w:pPr>
      <w:rPr>
        <w:rFonts w:hint="default"/>
        <w:lang w:val="ru-RU" w:eastAsia="en-US" w:bidi="ar-SA"/>
      </w:rPr>
    </w:lvl>
  </w:abstractNum>
  <w:abstractNum w:abstractNumId="3">
    <w:nsid w:val="150E6535"/>
    <w:multiLevelType w:val="hybridMultilevel"/>
    <w:tmpl w:val="EC9C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0B34EA"/>
    <w:multiLevelType w:val="multilevel"/>
    <w:tmpl w:val="5B9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D18E0"/>
    <w:multiLevelType w:val="hybridMultilevel"/>
    <w:tmpl w:val="1F98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65553277"/>
    <w:multiLevelType w:val="hybridMultilevel"/>
    <w:tmpl w:val="53F4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874B5"/>
    <w:multiLevelType w:val="hybridMultilevel"/>
    <w:tmpl w:val="D7D6E5EC"/>
    <w:lvl w:ilvl="0" w:tplc="17BE439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82F34"/>
    <w:multiLevelType w:val="multilevel"/>
    <w:tmpl w:val="370A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3F5687"/>
    <w:multiLevelType w:val="multilevel"/>
    <w:tmpl w:val="957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25402"/>
    <w:multiLevelType w:val="multilevel"/>
    <w:tmpl w:val="36D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72"/>
    <w:rsid w:val="00000A2C"/>
    <w:rsid w:val="00023BF8"/>
    <w:rsid w:val="00032DEF"/>
    <w:rsid w:val="00050C3F"/>
    <w:rsid w:val="00053F77"/>
    <w:rsid w:val="000674DD"/>
    <w:rsid w:val="00082275"/>
    <w:rsid w:val="000D0E6F"/>
    <w:rsid w:val="000F13B2"/>
    <w:rsid w:val="000F401E"/>
    <w:rsid w:val="00182614"/>
    <w:rsid w:val="00182842"/>
    <w:rsid w:val="001C1F47"/>
    <w:rsid w:val="001C64D2"/>
    <w:rsid w:val="001D52B4"/>
    <w:rsid w:val="001E4BCD"/>
    <w:rsid w:val="0021011E"/>
    <w:rsid w:val="002176DA"/>
    <w:rsid w:val="00232CCB"/>
    <w:rsid w:val="002739B1"/>
    <w:rsid w:val="002817E8"/>
    <w:rsid w:val="002875B9"/>
    <w:rsid w:val="002B31D5"/>
    <w:rsid w:val="003024BE"/>
    <w:rsid w:val="0034573F"/>
    <w:rsid w:val="00346878"/>
    <w:rsid w:val="003528AD"/>
    <w:rsid w:val="00355F82"/>
    <w:rsid w:val="00367D39"/>
    <w:rsid w:val="00380FD5"/>
    <w:rsid w:val="0039537A"/>
    <w:rsid w:val="003D743D"/>
    <w:rsid w:val="003F064D"/>
    <w:rsid w:val="003F4A43"/>
    <w:rsid w:val="004117B1"/>
    <w:rsid w:val="0042528F"/>
    <w:rsid w:val="004431B5"/>
    <w:rsid w:val="00446406"/>
    <w:rsid w:val="00464046"/>
    <w:rsid w:val="004C16C0"/>
    <w:rsid w:val="00537619"/>
    <w:rsid w:val="005742D8"/>
    <w:rsid w:val="005842B4"/>
    <w:rsid w:val="00592BE9"/>
    <w:rsid w:val="005C1070"/>
    <w:rsid w:val="005D0A68"/>
    <w:rsid w:val="005D4A23"/>
    <w:rsid w:val="00606BBB"/>
    <w:rsid w:val="006101DA"/>
    <w:rsid w:val="00623C67"/>
    <w:rsid w:val="00627CB2"/>
    <w:rsid w:val="006842DC"/>
    <w:rsid w:val="006A00E1"/>
    <w:rsid w:val="006B1B69"/>
    <w:rsid w:val="006F5875"/>
    <w:rsid w:val="00706268"/>
    <w:rsid w:val="00713339"/>
    <w:rsid w:val="007B3DB7"/>
    <w:rsid w:val="007D6DAB"/>
    <w:rsid w:val="007F5FBA"/>
    <w:rsid w:val="00836E1F"/>
    <w:rsid w:val="00844054"/>
    <w:rsid w:val="00846C84"/>
    <w:rsid w:val="008940DB"/>
    <w:rsid w:val="008A6BF7"/>
    <w:rsid w:val="008B678D"/>
    <w:rsid w:val="008D1642"/>
    <w:rsid w:val="008D2798"/>
    <w:rsid w:val="008D6210"/>
    <w:rsid w:val="008E7FC0"/>
    <w:rsid w:val="009052BF"/>
    <w:rsid w:val="00910982"/>
    <w:rsid w:val="00921C04"/>
    <w:rsid w:val="0092272B"/>
    <w:rsid w:val="0092344D"/>
    <w:rsid w:val="00927455"/>
    <w:rsid w:val="00946645"/>
    <w:rsid w:val="00953210"/>
    <w:rsid w:val="009912CC"/>
    <w:rsid w:val="009B153A"/>
    <w:rsid w:val="00A3183F"/>
    <w:rsid w:val="00A346F9"/>
    <w:rsid w:val="00A37014"/>
    <w:rsid w:val="00A437AE"/>
    <w:rsid w:val="00A86202"/>
    <w:rsid w:val="00AB67C4"/>
    <w:rsid w:val="00AE2C4A"/>
    <w:rsid w:val="00AE35A9"/>
    <w:rsid w:val="00B236DE"/>
    <w:rsid w:val="00B44573"/>
    <w:rsid w:val="00B46284"/>
    <w:rsid w:val="00B53583"/>
    <w:rsid w:val="00B54CEF"/>
    <w:rsid w:val="00BA204A"/>
    <w:rsid w:val="00BB44BF"/>
    <w:rsid w:val="00BC5607"/>
    <w:rsid w:val="00BD33EC"/>
    <w:rsid w:val="00BE2031"/>
    <w:rsid w:val="00BE6BF8"/>
    <w:rsid w:val="00C0617D"/>
    <w:rsid w:val="00C078B4"/>
    <w:rsid w:val="00C24977"/>
    <w:rsid w:val="00C562D7"/>
    <w:rsid w:val="00C76825"/>
    <w:rsid w:val="00C82C54"/>
    <w:rsid w:val="00CA0E83"/>
    <w:rsid w:val="00CC4772"/>
    <w:rsid w:val="00CD3EE0"/>
    <w:rsid w:val="00CF1DAC"/>
    <w:rsid w:val="00D05F71"/>
    <w:rsid w:val="00D22373"/>
    <w:rsid w:val="00D30331"/>
    <w:rsid w:val="00D46AD9"/>
    <w:rsid w:val="00D63A13"/>
    <w:rsid w:val="00D9614A"/>
    <w:rsid w:val="00DF6560"/>
    <w:rsid w:val="00E231AA"/>
    <w:rsid w:val="00E35CAC"/>
    <w:rsid w:val="00E476AA"/>
    <w:rsid w:val="00E639EA"/>
    <w:rsid w:val="00E76F9D"/>
    <w:rsid w:val="00EC36DB"/>
    <w:rsid w:val="00EC5355"/>
    <w:rsid w:val="00ED79E7"/>
    <w:rsid w:val="00EE581C"/>
    <w:rsid w:val="00EF7E00"/>
    <w:rsid w:val="00F00DED"/>
    <w:rsid w:val="00F11174"/>
    <w:rsid w:val="00F15D36"/>
    <w:rsid w:val="00F31102"/>
    <w:rsid w:val="00F36325"/>
    <w:rsid w:val="00F50561"/>
    <w:rsid w:val="00FD4741"/>
    <w:rsid w:val="00FE5F71"/>
    <w:rsid w:val="00FE6130"/>
    <w:rsid w:val="00FF3874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7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8E7FC0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E7FC0"/>
    <w:pPr>
      <w:widowControl w:val="0"/>
      <w:autoSpaceDE w:val="0"/>
      <w:autoSpaceDN w:val="0"/>
      <w:spacing w:after="0" w:line="240" w:lineRule="auto"/>
      <w:ind w:left="6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2">
    <w:name w:val="c2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31">
    <w:name w:val="Основной текст3"/>
    <w:basedOn w:val="a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E7F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E7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E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E7F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1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nk-wrapper-container">
    <w:name w:val="link-wrapper-container"/>
    <w:basedOn w:val="a0"/>
    <w:rsid w:val="003D743D"/>
  </w:style>
  <w:style w:type="character" w:styleId="aa">
    <w:name w:val="Hyperlink"/>
    <w:basedOn w:val="a0"/>
    <w:uiPriority w:val="99"/>
    <w:unhideWhenUsed/>
    <w:rsid w:val="003D743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D743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6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A13"/>
  </w:style>
  <w:style w:type="paragraph" w:styleId="ae">
    <w:name w:val="footer"/>
    <w:basedOn w:val="a"/>
    <w:link w:val="af"/>
    <w:uiPriority w:val="99"/>
    <w:unhideWhenUsed/>
    <w:rsid w:val="00D6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A13"/>
  </w:style>
  <w:style w:type="character" w:styleId="af0">
    <w:name w:val="Strong"/>
    <w:basedOn w:val="a0"/>
    <w:uiPriority w:val="22"/>
    <w:qFormat/>
    <w:rsid w:val="007F5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5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DBA9-DE51-492C-BE9A-B94E494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2023-09-05T11:39:00Z</dcterms:created>
  <dcterms:modified xsi:type="dcterms:W3CDTF">2024-04-29T11:48:00Z</dcterms:modified>
  <cp:version>0900.0100.01</cp:version>
</cp:coreProperties>
</file>